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1D43" w:rsidRDefault="00FD1D43">
      <w:pPr>
        <w:pStyle w:val="Title"/>
        <w:jc w:val="left"/>
        <w:rPr>
          <w:sz w:val="28"/>
          <w:u w:val="non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0.1pt;margin-top:-37.35pt;width:233.15pt;height:84.75pt;z-index:2;mso-wrap-distance-left:9.05pt;mso-wrap-distance-right:9.05pt" stroked="f">
            <v:fill opacity="0" color2="black"/>
            <v:textbox inset="0,0,0,0">
              <w:txbxContent>
                <w:p w:rsidR="00637EDC" w:rsidRDefault="00637EDC">
                  <w:pPr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Contact:</w:t>
                  </w:r>
                  <w:r w:rsidR="004E28B0">
                    <w:rPr>
                      <w:sz w:val="22"/>
                    </w:rPr>
                    <w:t xml:space="preserve">  1-28 Gebhardt St.</w:t>
                  </w:r>
                </w:p>
                <w:p w:rsidR="00637EDC" w:rsidRPr="00BC40BA" w:rsidRDefault="00637EDC">
                  <w:pPr>
                    <w:rPr>
                      <w:sz w:val="22"/>
                      <w:lang w:val="de-DE"/>
                    </w:rPr>
                  </w:pPr>
                  <w:r>
                    <w:rPr>
                      <w:sz w:val="22"/>
                    </w:rPr>
                    <w:t xml:space="preserve">                 </w:t>
                  </w:r>
                  <w:r w:rsidR="004E28B0">
                    <w:rPr>
                      <w:sz w:val="22"/>
                      <w:lang w:val="de-DE"/>
                    </w:rPr>
                    <w:t>Halifax, NS,  B3M 2X1</w:t>
                  </w:r>
                  <w:r w:rsidR="00FC6213">
                    <w:rPr>
                      <w:sz w:val="22"/>
                      <w:lang w:val="de-DE"/>
                    </w:rPr>
                    <w:t>, Canada</w:t>
                  </w:r>
                </w:p>
                <w:p w:rsidR="00637EDC" w:rsidRDefault="00637EDC">
                  <w:pPr>
                    <w:rPr>
                      <w:sz w:val="22"/>
                      <w:lang w:val="de-DE"/>
                    </w:rPr>
                  </w:pPr>
                  <w:r>
                    <w:rPr>
                      <w:b/>
                      <w:sz w:val="22"/>
                      <w:lang w:val="de-DE"/>
                    </w:rPr>
                    <w:t>Tel:</w:t>
                  </w:r>
                  <w:r>
                    <w:rPr>
                      <w:sz w:val="22"/>
                      <w:lang w:val="de-DE"/>
                    </w:rPr>
                    <w:t xml:space="preserve">           </w:t>
                  </w:r>
                  <w:r w:rsidR="00BC40BA">
                    <w:rPr>
                      <w:sz w:val="22"/>
                      <w:lang w:val="de-DE"/>
                    </w:rPr>
                    <w:t>902-293-7498</w:t>
                  </w:r>
                </w:p>
                <w:p w:rsidR="00637EDC" w:rsidRDefault="00637EDC">
                  <w:pPr>
                    <w:rPr>
                      <w:sz w:val="22"/>
                      <w:szCs w:val="22"/>
                      <w:lang w:val="de-DE"/>
                    </w:rPr>
                  </w:pPr>
                  <w:r>
                    <w:rPr>
                      <w:b/>
                      <w:sz w:val="22"/>
                      <w:lang w:val="de-DE"/>
                    </w:rPr>
                    <w:t>E-mail:</w:t>
                  </w:r>
                  <w:r>
                    <w:rPr>
                      <w:sz w:val="22"/>
                      <w:lang w:val="de-DE"/>
                    </w:rPr>
                    <w:t xml:space="preserve">    </w:t>
                  </w:r>
                  <w:r w:rsidR="004309C5">
                    <w:rPr>
                      <w:sz w:val="22"/>
                      <w:szCs w:val="22"/>
                      <w:lang w:val="de-DE"/>
                    </w:rPr>
                    <w:t>ggubska-at-dal.ca</w:t>
                  </w:r>
                </w:p>
                <w:p w:rsidR="004309C5" w:rsidRPr="006F627E" w:rsidRDefault="004309C5">
                  <w:pPr>
                    <w:rPr>
                      <w:sz w:val="22"/>
                      <w:szCs w:val="22"/>
                      <w:lang w:val="de-DE"/>
                    </w:rPr>
                  </w:pPr>
                  <w:r>
                    <w:rPr>
                      <w:sz w:val="22"/>
                      <w:szCs w:val="22"/>
                      <w:lang w:val="de-DE"/>
                    </w:rPr>
                    <w:t xml:space="preserve">                ganna.gubska-at-msvu.ca</w:t>
                  </w:r>
                </w:p>
                <w:p w:rsidR="00637EDC" w:rsidRPr="00BC40BA" w:rsidRDefault="00637EDC">
                  <w:pPr>
                    <w:rPr>
                      <w:b/>
                      <w:color w:val="000000"/>
                      <w:sz w:val="22"/>
                      <w:szCs w:val="22"/>
                      <w:lang w:val="de-DE"/>
                    </w:rPr>
                  </w:pPr>
                  <w:r w:rsidRPr="006F627E">
                    <w:rPr>
                      <w:b/>
                      <w:color w:val="000000"/>
                      <w:sz w:val="22"/>
                      <w:szCs w:val="22"/>
                      <w:lang w:val="de-DE"/>
                    </w:rPr>
                    <w:t xml:space="preserve">Website: </w:t>
                  </w:r>
                  <w:hyperlink r:id="rId7" w:history="1">
                    <w:r w:rsidRPr="006F627E">
                      <w:rPr>
                        <w:rStyle w:val="Hyperlink"/>
                        <w:sz w:val="22"/>
                        <w:szCs w:val="22"/>
                        <w:lang w:val="de-DE"/>
                      </w:rPr>
                      <w:t>http://biocomputations.org/</w:t>
                    </w:r>
                  </w:hyperlink>
                </w:p>
              </w:txbxContent>
            </v:textbox>
          </v:shape>
        </w:pict>
      </w:r>
      <w:r>
        <w:rPr>
          <w:sz w:val="28"/>
          <w:u w:val="none"/>
        </w:rPr>
        <w:t>ANNA V. GUBSKAYA</w:t>
      </w:r>
      <w:r>
        <w:rPr>
          <w:sz w:val="28"/>
          <w:u w:val="none"/>
        </w:rPr>
        <w:tab/>
      </w:r>
      <w:r>
        <w:rPr>
          <w:sz w:val="28"/>
          <w:u w:val="none"/>
        </w:rPr>
        <w:tab/>
      </w:r>
      <w:r>
        <w:rPr>
          <w:sz w:val="28"/>
          <w:u w:val="none"/>
        </w:rPr>
        <w:tab/>
      </w:r>
      <w:r>
        <w:rPr>
          <w:sz w:val="28"/>
          <w:u w:val="none"/>
        </w:rPr>
        <w:tab/>
      </w:r>
      <w:r>
        <w:rPr>
          <w:sz w:val="28"/>
          <w:u w:val="none"/>
        </w:rPr>
        <w:tab/>
      </w:r>
    </w:p>
    <w:p w:rsidR="00FD1D43" w:rsidRDefault="00FD1D43">
      <w:pPr>
        <w:spacing w:line="360" w:lineRule="auto"/>
        <w:jc w:val="center"/>
        <w:rPr>
          <w:sz w:val="22"/>
        </w:rPr>
      </w:pPr>
      <w:bookmarkStart w:id="0" w:name="OLE_LINK2"/>
    </w:p>
    <w:bookmarkEnd w:id="0"/>
    <w:p w:rsidR="00FD1D43" w:rsidRDefault="00FD1D43">
      <w:pPr>
        <w:pStyle w:val="Heading3"/>
        <w:tabs>
          <w:tab w:val="left" w:pos="0"/>
        </w:tabs>
        <w:spacing w:line="240" w:lineRule="auto"/>
      </w:pPr>
    </w:p>
    <w:p w:rsidR="00FD1D43" w:rsidRDefault="00FD1D43">
      <w:pPr>
        <w:pStyle w:val="Heading3"/>
        <w:tabs>
          <w:tab w:val="left" w:pos="0"/>
        </w:tabs>
        <w:spacing w:line="240" w:lineRule="auto"/>
        <w:rPr>
          <w:sz w:val="22"/>
          <w:lang w:val="en-US"/>
        </w:rPr>
      </w:pPr>
      <w:r>
        <w:pict>
          <v:line id="_x0000_s1026" style="position:absolute;left:0;text-align:left;z-index:1" from="-12pt,4.1pt" to="510pt,4.1pt" strokeweight="1.06mm">
            <v:stroke joinstyle="miter"/>
          </v:line>
        </w:pict>
      </w:r>
    </w:p>
    <w:p w:rsidR="00EB674D" w:rsidRPr="00EB674D" w:rsidRDefault="00FD1D43" w:rsidP="00EB674D">
      <w:pPr>
        <w:pStyle w:val="Heading3"/>
        <w:numPr>
          <w:ilvl w:val="5"/>
          <w:numId w:val="1"/>
        </w:numPr>
        <w:tabs>
          <w:tab w:val="left" w:pos="0"/>
        </w:tabs>
        <w:spacing w:line="240" w:lineRule="auto"/>
        <w:jc w:val="both"/>
        <w:rPr>
          <w:sz w:val="22"/>
        </w:rPr>
      </w:pPr>
      <w:r>
        <w:t xml:space="preserve">OBJECTIVE  </w:t>
      </w:r>
    </w:p>
    <w:p w:rsidR="00FD1D43" w:rsidRDefault="00FD1D43" w:rsidP="001714F8">
      <w:pPr>
        <w:pStyle w:val="Heading3"/>
        <w:numPr>
          <w:ilvl w:val="0"/>
          <w:numId w:val="0"/>
        </w:numPr>
        <w:spacing w:line="240" w:lineRule="auto"/>
        <w:ind w:left="720" w:firstLine="720"/>
        <w:jc w:val="both"/>
        <w:rPr>
          <w:b w:val="0"/>
          <w:sz w:val="22"/>
        </w:rPr>
      </w:pPr>
      <w:r>
        <w:rPr>
          <w:b w:val="0"/>
          <w:sz w:val="22"/>
        </w:rPr>
        <w:t>A leading research positi</w:t>
      </w:r>
      <w:r w:rsidR="00195694">
        <w:rPr>
          <w:b w:val="0"/>
          <w:sz w:val="22"/>
        </w:rPr>
        <w:t>on in a computational group of</w:t>
      </w:r>
      <w:r w:rsidR="001F5A47">
        <w:rPr>
          <w:b w:val="0"/>
          <w:sz w:val="22"/>
        </w:rPr>
        <w:t xml:space="preserve"> </w:t>
      </w:r>
      <w:r w:rsidR="005D5652">
        <w:rPr>
          <w:b w:val="0"/>
          <w:sz w:val="22"/>
        </w:rPr>
        <w:t xml:space="preserve">a </w:t>
      </w:r>
      <w:r w:rsidR="001F5A47">
        <w:rPr>
          <w:b w:val="0"/>
          <w:sz w:val="22"/>
        </w:rPr>
        <w:t>governmental</w:t>
      </w:r>
      <w:r w:rsidR="006F627E">
        <w:rPr>
          <w:b w:val="0"/>
          <w:sz w:val="22"/>
        </w:rPr>
        <w:t xml:space="preserve"> institution</w:t>
      </w:r>
      <w:bookmarkStart w:id="1" w:name="OLE_LINK4"/>
      <w:r w:rsidR="001F5A47">
        <w:rPr>
          <w:b w:val="0"/>
          <w:sz w:val="22"/>
        </w:rPr>
        <w:t xml:space="preserve"> </w:t>
      </w:r>
      <w:r w:rsidR="005D5652">
        <w:rPr>
          <w:b w:val="0"/>
          <w:sz w:val="22"/>
        </w:rPr>
        <w:tab/>
      </w:r>
      <w:r w:rsidR="001714F8">
        <w:rPr>
          <w:b w:val="0"/>
          <w:sz w:val="22"/>
        </w:rPr>
        <w:t>specializing in life sciences and/or environmental research</w:t>
      </w:r>
    </w:p>
    <w:bookmarkEnd w:id="1"/>
    <w:p w:rsidR="00FD1D43" w:rsidRDefault="00FD1D43">
      <w:pPr>
        <w:tabs>
          <w:tab w:val="left" w:pos="0"/>
        </w:tabs>
        <w:jc w:val="both"/>
      </w:pPr>
    </w:p>
    <w:p w:rsidR="00FD1D43" w:rsidRDefault="00FD1D43">
      <w:pPr>
        <w:pStyle w:val="Heading1"/>
        <w:tabs>
          <w:tab w:val="left" w:pos="0"/>
        </w:tabs>
        <w:spacing w:line="240" w:lineRule="auto"/>
        <w:jc w:val="both"/>
        <w:rPr>
          <w:sz w:val="22"/>
        </w:rPr>
      </w:pPr>
      <w:r>
        <w:rPr>
          <w:sz w:val="22"/>
        </w:rPr>
        <w:t>RESEARCH INTERESTS</w:t>
      </w:r>
    </w:p>
    <w:p w:rsidR="00FD1D43" w:rsidRDefault="00FD1D43">
      <w:pPr>
        <w:jc w:val="both"/>
      </w:pPr>
    </w:p>
    <w:p w:rsidR="00FD1D43" w:rsidRDefault="00FD1D43">
      <w:pPr>
        <w:pStyle w:val="Heading1"/>
        <w:numPr>
          <w:ilvl w:val="0"/>
          <w:numId w:val="6"/>
        </w:numPr>
        <w:tabs>
          <w:tab w:val="left" w:pos="720"/>
        </w:tabs>
        <w:spacing w:line="240" w:lineRule="auto"/>
        <w:jc w:val="left"/>
        <w:rPr>
          <w:b w:val="0"/>
          <w:sz w:val="22"/>
        </w:rPr>
      </w:pPr>
      <w:r>
        <w:rPr>
          <w:b w:val="0"/>
          <w:sz w:val="22"/>
        </w:rPr>
        <w:t xml:space="preserve">Atomistic simulations of biologically relevant compounds and molecular systems </w:t>
      </w:r>
    </w:p>
    <w:p w:rsidR="00FD1D43" w:rsidRDefault="00FD1D43">
      <w:pPr>
        <w:pStyle w:val="Heading1"/>
        <w:numPr>
          <w:ilvl w:val="0"/>
          <w:numId w:val="2"/>
        </w:numPr>
        <w:tabs>
          <w:tab w:val="left" w:pos="720"/>
        </w:tabs>
        <w:spacing w:line="240" w:lineRule="auto"/>
        <w:jc w:val="both"/>
        <w:rPr>
          <w:b w:val="0"/>
          <w:sz w:val="22"/>
        </w:rPr>
      </w:pPr>
      <w:r>
        <w:rPr>
          <w:b w:val="0"/>
          <w:sz w:val="22"/>
        </w:rPr>
        <w:t>Cheminformatics, QSAR/QSPR modeling in drug discovery, life and material sciences</w:t>
      </w:r>
    </w:p>
    <w:p w:rsidR="00FD1D43" w:rsidRDefault="00FD1D43">
      <w:pPr>
        <w:pStyle w:val="Heading1"/>
        <w:numPr>
          <w:ilvl w:val="0"/>
          <w:numId w:val="2"/>
        </w:numPr>
        <w:tabs>
          <w:tab w:val="left" w:pos="720"/>
        </w:tabs>
        <w:spacing w:line="240" w:lineRule="auto"/>
        <w:jc w:val="both"/>
        <w:rPr>
          <w:b w:val="0"/>
          <w:sz w:val="22"/>
        </w:rPr>
      </w:pPr>
      <w:r>
        <w:rPr>
          <w:b w:val="0"/>
          <w:sz w:val="22"/>
        </w:rPr>
        <w:t>Computer-aided design of virtual combinatorial libra</w:t>
      </w:r>
      <w:r w:rsidR="00770001">
        <w:rPr>
          <w:b w:val="0"/>
          <w:sz w:val="22"/>
        </w:rPr>
        <w:t xml:space="preserve">ries of novel </w:t>
      </w:r>
      <w:r w:rsidR="002B568B">
        <w:rPr>
          <w:b w:val="0"/>
          <w:sz w:val="22"/>
        </w:rPr>
        <w:t>molecule</w:t>
      </w:r>
      <w:r w:rsidR="00770001">
        <w:rPr>
          <w:b w:val="0"/>
          <w:sz w:val="22"/>
        </w:rPr>
        <w:t>s</w:t>
      </w:r>
      <w:r>
        <w:rPr>
          <w:b w:val="0"/>
          <w:sz w:val="22"/>
        </w:rPr>
        <w:t xml:space="preserve">   </w:t>
      </w:r>
    </w:p>
    <w:p w:rsidR="00FD1D43" w:rsidRDefault="00FD1D43">
      <w:pPr>
        <w:pStyle w:val="Heading1"/>
        <w:tabs>
          <w:tab w:val="left" w:pos="0"/>
        </w:tabs>
        <w:spacing w:line="240" w:lineRule="auto"/>
        <w:jc w:val="both"/>
        <w:rPr>
          <w:sz w:val="22"/>
        </w:rPr>
      </w:pPr>
    </w:p>
    <w:p w:rsidR="00FD1D43" w:rsidRDefault="00FD1D43">
      <w:pPr>
        <w:pStyle w:val="Heading1"/>
        <w:tabs>
          <w:tab w:val="left" w:pos="0"/>
        </w:tabs>
        <w:spacing w:line="240" w:lineRule="auto"/>
        <w:jc w:val="both"/>
        <w:rPr>
          <w:sz w:val="22"/>
        </w:rPr>
      </w:pPr>
      <w:r>
        <w:rPr>
          <w:sz w:val="22"/>
        </w:rPr>
        <w:t>HIGHLIGHTS OF QUALIFICATIONS</w:t>
      </w:r>
    </w:p>
    <w:p w:rsidR="00FD1D43" w:rsidRDefault="00FD1D43">
      <w:pPr>
        <w:jc w:val="both"/>
        <w:rPr>
          <w:b/>
          <w:sz w:val="22"/>
        </w:rPr>
      </w:pPr>
    </w:p>
    <w:p w:rsidR="00FD1D43" w:rsidRDefault="00FD1D43">
      <w:pPr>
        <w:jc w:val="both"/>
        <w:rPr>
          <w:b/>
          <w:sz w:val="22"/>
        </w:rPr>
      </w:pPr>
      <w:r>
        <w:rPr>
          <w:b/>
          <w:sz w:val="22"/>
        </w:rPr>
        <w:t xml:space="preserve">Theoretical and Computational Chemistry </w:t>
      </w:r>
    </w:p>
    <w:p w:rsidR="00FD1D43" w:rsidRDefault="00FD1D43">
      <w:pPr>
        <w:numPr>
          <w:ilvl w:val="0"/>
          <w:numId w:val="4"/>
        </w:numPr>
        <w:tabs>
          <w:tab w:val="left" w:pos="720"/>
        </w:tabs>
        <w:jc w:val="both"/>
        <w:rPr>
          <w:sz w:val="22"/>
        </w:rPr>
      </w:pPr>
      <w:r>
        <w:rPr>
          <w:sz w:val="22"/>
        </w:rPr>
        <w:t xml:space="preserve">Proficient in </w:t>
      </w:r>
      <w:r>
        <w:rPr>
          <w:i/>
          <w:sz w:val="22"/>
        </w:rPr>
        <w:t>ab initio</w:t>
      </w:r>
      <w:r>
        <w:rPr>
          <w:sz w:val="22"/>
        </w:rPr>
        <w:t>, molecular dynamics and molecular mechanics computer  simulations and applications of machine-learning algorithms: decision trees, artificial neural networks (ANN) and polynomial neural networks (PNN)</w:t>
      </w:r>
    </w:p>
    <w:p w:rsidR="00FD1D43" w:rsidRDefault="00FD1D43">
      <w:pPr>
        <w:numPr>
          <w:ilvl w:val="0"/>
          <w:numId w:val="4"/>
        </w:numPr>
        <w:tabs>
          <w:tab w:val="left" w:pos="720"/>
        </w:tabs>
        <w:jc w:val="both"/>
        <w:rPr>
          <w:sz w:val="22"/>
        </w:rPr>
      </w:pPr>
      <w:r>
        <w:rPr>
          <w:sz w:val="22"/>
        </w:rPr>
        <w:t xml:space="preserve">Experienced in utilization of corresponding state-of-art commercial and free-distributed simulation packages such as Gaussian, Cerius2, Materials Studio, Molecular Operating Environment (MOE), MacroModel, HyperChem, CHARMM, DL-POLY, MDynaMix, WEKA </w:t>
      </w:r>
    </w:p>
    <w:p w:rsidR="00FD1D43" w:rsidRDefault="00FD1D43">
      <w:pPr>
        <w:jc w:val="both"/>
        <w:rPr>
          <w:sz w:val="22"/>
        </w:rPr>
      </w:pPr>
      <w:r>
        <w:rPr>
          <w:sz w:val="22"/>
        </w:rPr>
        <w:tab/>
        <w:t>on Unix, Linux, SGI, Windows</w:t>
      </w:r>
      <w:r w:rsidR="00EA084D">
        <w:rPr>
          <w:sz w:val="22"/>
        </w:rPr>
        <w:t>,</w:t>
      </w:r>
      <w:r>
        <w:rPr>
          <w:sz w:val="22"/>
        </w:rPr>
        <w:t xml:space="preserve"> and Mac</w:t>
      </w:r>
      <w:r w:rsidR="00EA084D">
        <w:rPr>
          <w:sz w:val="22"/>
        </w:rPr>
        <w:t xml:space="preserve"> </w:t>
      </w:r>
      <w:r>
        <w:rPr>
          <w:sz w:val="22"/>
        </w:rPr>
        <w:t xml:space="preserve">OS platforms    </w:t>
      </w:r>
    </w:p>
    <w:p w:rsidR="00FD1D43" w:rsidRDefault="00FD1D43">
      <w:pPr>
        <w:jc w:val="both"/>
        <w:rPr>
          <w:b/>
          <w:sz w:val="22"/>
        </w:rPr>
      </w:pPr>
      <w:r>
        <w:rPr>
          <w:b/>
          <w:sz w:val="22"/>
        </w:rPr>
        <w:t xml:space="preserve">Experimental Physics and Physical Chemistry </w:t>
      </w:r>
    </w:p>
    <w:p w:rsidR="00FD1D43" w:rsidRDefault="00FD1D43">
      <w:pPr>
        <w:numPr>
          <w:ilvl w:val="0"/>
          <w:numId w:val="3"/>
        </w:numPr>
        <w:tabs>
          <w:tab w:val="left" w:pos="720"/>
        </w:tabs>
        <w:jc w:val="both"/>
        <w:rPr>
          <w:sz w:val="22"/>
        </w:rPr>
      </w:pPr>
      <w:r>
        <w:rPr>
          <w:sz w:val="22"/>
        </w:rPr>
        <w:t>Knowledge of and practical experience in IR spectroscopy, mass spectrometry and X-ray diffraction methods</w:t>
      </w:r>
    </w:p>
    <w:p w:rsidR="00FD1D43" w:rsidRDefault="00FD1D43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Management</w:t>
      </w:r>
    </w:p>
    <w:p w:rsidR="00FD1D43" w:rsidRDefault="00FD1D43">
      <w:pPr>
        <w:numPr>
          <w:ilvl w:val="0"/>
          <w:numId w:val="5"/>
        </w:num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</w:rPr>
        <w:t>Acted as a manager on the multidisciplinary project related to</w:t>
      </w:r>
      <w:r>
        <w:rPr>
          <w:sz w:val="22"/>
          <w:szCs w:val="22"/>
        </w:rPr>
        <w:t xml:space="preserve"> synthesis, characterization and computational modeling of biodegradable polymers</w:t>
      </w:r>
    </w:p>
    <w:p w:rsidR="00FD1D43" w:rsidRDefault="00FD1D43">
      <w:pPr>
        <w:pStyle w:val="Footer"/>
        <w:tabs>
          <w:tab w:val="clear" w:pos="4320"/>
          <w:tab w:val="clear" w:pos="8640"/>
        </w:tabs>
        <w:jc w:val="both"/>
      </w:pPr>
    </w:p>
    <w:p w:rsidR="00FD1D43" w:rsidRDefault="00FD1D43">
      <w:pPr>
        <w:pStyle w:val="Footer"/>
        <w:tabs>
          <w:tab w:val="clear" w:pos="4320"/>
          <w:tab w:val="clear" w:pos="8640"/>
        </w:tabs>
        <w:jc w:val="both"/>
        <w:rPr>
          <w:sz w:val="22"/>
        </w:rPr>
      </w:pPr>
      <w:r>
        <w:rPr>
          <w:b/>
          <w:sz w:val="22"/>
        </w:rPr>
        <w:t xml:space="preserve">Languages: </w:t>
      </w:r>
      <w:r>
        <w:rPr>
          <w:sz w:val="22"/>
        </w:rPr>
        <w:t>Fluent in Russian, Ukrainian, English and literate in French</w:t>
      </w:r>
    </w:p>
    <w:p w:rsidR="00FD1D43" w:rsidRDefault="00FD1D43">
      <w:pPr>
        <w:jc w:val="both"/>
        <w:rPr>
          <w:sz w:val="22"/>
        </w:rPr>
      </w:pPr>
    </w:p>
    <w:p w:rsidR="00FD1D43" w:rsidRDefault="00FD1D43">
      <w:pPr>
        <w:pStyle w:val="Heading1"/>
        <w:tabs>
          <w:tab w:val="left" w:pos="0"/>
        </w:tabs>
        <w:spacing w:line="240" w:lineRule="auto"/>
        <w:jc w:val="both"/>
        <w:rPr>
          <w:sz w:val="22"/>
        </w:rPr>
      </w:pPr>
      <w:r>
        <w:rPr>
          <w:sz w:val="22"/>
        </w:rPr>
        <w:t>EDUCATION</w:t>
      </w:r>
    </w:p>
    <w:p w:rsidR="00FD1D43" w:rsidRDefault="00FD1D43">
      <w:pPr>
        <w:pStyle w:val="Heading2"/>
        <w:tabs>
          <w:tab w:val="left" w:pos="0"/>
        </w:tabs>
        <w:spacing w:line="240" w:lineRule="auto"/>
        <w:jc w:val="both"/>
        <w:rPr>
          <w:sz w:val="22"/>
        </w:rPr>
      </w:pPr>
    </w:p>
    <w:p w:rsidR="00FD1D43" w:rsidRDefault="00FD1D43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Doctor of Philosophy - Chemistry     </w:t>
      </w:r>
      <w:r>
        <w:rPr>
          <w:sz w:val="22"/>
        </w:rPr>
        <w:t xml:space="preserve">                                                </w:t>
      </w:r>
      <w:r w:rsidR="0083737E">
        <w:rPr>
          <w:sz w:val="22"/>
        </w:rPr>
        <w:t xml:space="preserve">                              </w:t>
      </w:r>
      <w:r>
        <w:rPr>
          <w:sz w:val="22"/>
        </w:rPr>
        <w:t>2000-</w:t>
      </w:r>
      <w:r>
        <w:rPr>
          <w:b/>
          <w:bCs/>
          <w:sz w:val="22"/>
        </w:rPr>
        <w:t>2003</w:t>
      </w:r>
    </w:p>
    <w:p w:rsidR="00FD1D43" w:rsidRDefault="00FD1D43">
      <w:pPr>
        <w:jc w:val="both"/>
        <w:rPr>
          <w:sz w:val="22"/>
        </w:rPr>
      </w:pPr>
      <w:r>
        <w:rPr>
          <w:sz w:val="22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Dalhousie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University</w:t>
          </w:r>
        </w:smartTag>
      </w:smartTag>
      <w:r>
        <w:rPr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Halifax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Nova Scotia</w:t>
          </w:r>
        </w:smartTag>
        <w:r>
          <w:rPr>
            <w:sz w:val="22"/>
          </w:rPr>
          <w:t xml:space="preserve">, </w:t>
        </w:r>
        <w:smartTag w:uri="urn:schemas-microsoft-com:office:smarttags" w:element="country-region">
          <w:r>
            <w:rPr>
              <w:sz w:val="22"/>
            </w:rPr>
            <w:t>Canada</w:t>
          </w:r>
        </w:smartTag>
      </w:smartTag>
      <w:r>
        <w:rPr>
          <w:sz w:val="22"/>
        </w:rPr>
        <w:t xml:space="preserve"> </w:t>
      </w:r>
    </w:p>
    <w:p w:rsidR="00FD1D43" w:rsidRDefault="00FD1D43">
      <w:pPr>
        <w:jc w:val="both"/>
        <w:rPr>
          <w:b/>
          <w:bCs/>
          <w:sz w:val="22"/>
        </w:rPr>
      </w:pPr>
      <w:r>
        <w:rPr>
          <w:b/>
          <w:sz w:val="22"/>
        </w:rPr>
        <w:t xml:space="preserve">Master of Science - Chemistry                                                                                         </w:t>
      </w:r>
      <w:r>
        <w:rPr>
          <w:sz w:val="22"/>
        </w:rPr>
        <w:t>1998-</w:t>
      </w:r>
      <w:r>
        <w:rPr>
          <w:b/>
          <w:bCs/>
          <w:sz w:val="22"/>
        </w:rPr>
        <w:t>2000</w:t>
      </w:r>
    </w:p>
    <w:p w:rsidR="00FD1D43" w:rsidRDefault="00FD1D43">
      <w:pPr>
        <w:jc w:val="both"/>
        <w:rPr>
          <w:sz w:val="22"/>
        </w:rPr>
      </w:pPr>
      <w:r>
        <w:rPr>
          <w:sz w:val="22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Dalhousie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University</w:t>
          </w:r>
        </w:smartTag>
      </w:smartTag>
      <w:r>
        <w:rPr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Halifax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Nova Scotia</w:t>
          </w:r>
        </w:smartTag>
        <w:r>
          <w:rPr>
            <w:sz w:val="22"/>
          </w:rPr>
          <w:t xml:space="preserve">, </w:t>
        </w:r>
        <w:smartTag w:uri="urn:schemas-microsoft-com:office:smarttags" w:element="country-region">
          <w:r>
            <w:rPr>
              <w:sz w:val="22"/>
            </w:rPr>
            <w:t>Canada</w:t>
          </w:r>
        </w:smartTag>
      </w:smartTag>
      <w:r>
        <w:rPr>
          <w:sz w:val="22"/>
        </w:rPr>
        <w:t xml:space="preserve"> </w:t>
      </w:r>
    </w:p>
    <w:p w:rsidR="00FD1D43" w:rsidRDefault="00FD1D43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Doctor of Philosophy - Physics &amp; Mathematics </w:t>
      </w:r>
      <w:r>
        <w:rPr>
          <w:sz w:val="22"/>
        </w:rPr>
        <w:t xml:space="preserve">                            </w:t>
      </w:r>
      <w:r w:rsidR="0083737E">
        <w:rPr>
          <w:sz w:val="22"/>
        </w:rPr>
        <w:t xml:space="preserve">                               </w:t>
      </w:r>
      <w:r>
        <w:rPr>
          <w:sz w:val="22"/>
        </w:rPr>
        <w:t xml:space="preserve"> 1988-</w:t>
      </w:r>
      <w:r>
        <w:rPr>
          <w:b/>
          <w:bCs/>
          <w:sz w:val="22"/>
        </w:rPr>
        <w:t>1993</w:t>
      </w:r>
    </w:p>
    <w:p w:rsidR="00FD1D43" w:rsidRPr="0099077C" w:rsidRDefault="00FD1D43">
      <w:pPr>
        <w:jc w:val="both"/>
        <w:rPr>
          <w:sz w:val="22"/>
          <w:szCs w:val="22"/>
        </w:rPr>
      </w:pPr>
      <w:r>
        <w:tab/>
      </w:r>
      <w:r w:rsidRPr="0099077C">
        <w:rPr>
          <w:sz w:val="22"/>
          <w:szCs w:val="22"/>
        </w:rPr>
        <w:t xml:space="preserve">B. Verkin Institute for Low Temperature Physics and Engineering (ILTPE)   </w:t>
      </w:r>
    </w:p>
    <w:p w:rsidR="00FD1D43" w:rsidRPr="0099077C" w:rsidRDefault="00FD1D43">
      <w:pPr>
        <w:jc w:val="both"/>
        <w:rPr>
          <w:sz w:val="22"/>
          <w:szCs w:val="22"/>
        </w:rPr>
      </w:pPr>
      <w:r w:rsidRPr="0099077C">
        <w:rPr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 w:rsidRPr="0099077C">
            <w:rPr>
              <w:sz w:val="22"/>
              <w:szCs w:val="22"/>
            </w:rPr>
            <w:t>Ukrainian</w:t>
          </w:r>
        </w:smartTag>
        <w:r w:rsidRPr="0099077C">
          <w:rPr>
            <w:sz w:val="22"/>
            <w:szCs w:val="22"/>
          </w:rPr>
          <w:t xml:space="preserve"> </w:t>
        </w:r>
        <w:smartTag w:uri="urn:schemas-microsoft-com:office:smarttags" w:element="PlaceName">
          <w:r w:rsidRPr="0099077C">
            <w:rPr>
              <w:sz w:val="22"/>
              <w:szCs w:val="22"/>
            </w:rPr>
            <w:t>National</w:t>
          </w:r>
        </w:smartTag>
        <w:r w:rsidRPr="0099077C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99077C">
            <w:rPr>
              <w:sz w:val="22"/>
              <w:szCs w:val="22"/>
            </w:rPr>
            <w:t>Academy</w:t>
          </w:r>
        </w:smartTag>
      </w:smartTag>
      <w:r w:rsidRPr="0099077C">
        <w:rPr>
          <w:sz w:val="22"/>
          <w:szCs w:val="22"/>
        </w:rPr>
        <w:t xml:space="preserve"> of Science (UNAS), </w:t>
      </w:r>
      <w:smartTag w:uri="urn:schemas-microsoft-com:office:smarttags" w:element="place">
        <w:smartTag w:uri="urn:schemas-microsoft-com:office:smarttags" w:element="City">
          <w:r w:rsidRPr="0099077C">
            <w:rPr>
              <w:sz w:val="22"/>
              <w:szCs w:val="22"/>
            </w:rPr>
            <w:t>Kharkov</w:t>
          </w:r>
        </w:smartTag>
        <w:r w:rsidRPr="0099077C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99077C">
            <w:rPr>
              <w:sz w:val="22"/>
              <w:szCs w:val="22"/>
            </w:rPr>
            <w:t>Ukraine</w:t>
          </w:r>
        </w:smartTag>
      </w:smartTag>
      <w:r w:rsidRPr="0099077C">
        <w:rPr>
          <w:sz w:val="22"/>
          <w:szCs w:val="22"/>
        </w:rPr>
        <w:t xml:space="preserve"> </w:t>
      </w:r>
    </w:p>
    <w:p w:rsidR="00FD1D43" w:rsidRPr="0099077C" w:rsidRDefault="00FD1D43">
      <w:pPr>
        <w:jc w:val="both"/>
        <w:rPr>
          <w:b/>
          <w:bCs/>
          <w:sz w:val="22"/>
          <w:szCs w:val="22"/>
        </w:rPr>
      </w:pPr>
      <w:r w:rsidRPr="0099077C">
        <w:rPr>
          <w:b/>
          <w:sz w:val="22"/>
          <w:szCs w:val="22"/>
        </w:rPr>
        <w:t xml:space="preserve">Master of Science (Bachelor of Science integrated) - Biophysics                                </w:t>
      </w:r>
      <w:r w:rsidRPr="0099077C">
        <w:rPr>
          <w:sz w:val="22"/>
          <w:szCs w:val="22"/>
        </w:rPr>
        <w:t>1976-</w:t>
      </w:r>
      <w:r w:rsidRPr="0099077C">
        <w:rPr>
          <w:b/>
          <w:bCs/>
          <w:sz w:val="22"/>
          <w:szCs w:val="22"/>
        </w:rPr>
        <w:t>1981</w:t>
      </w:r>
    </w:p>
    <w:p w:rsidR="00FD1D43" w:rsidRPr="0099077C" w:rsidRDefault="00FD1D43">
      <w:pPr>
        <w:jc w:val="both"/>
        <w:rPr>
          <w:sz w:val="22"/>
          <w:szCs w:val="22"/>
        </w:rPr>
      </w:pPr>
      <w:r w:rsidRPr="0099077C">
        <w:rPr>
          <w:sz w:val="22"/>
          <w:szCs w:val="22"/>
        </w:rPr>
        <w:tab/>
        <w:t xml:space="preserve">V. </w:t>
      </w:r>
      <w:smartTag w:uri="urn:schemas-microsoft-com:office:smarttags" w:element="place">
        <w:smartTag w:uri="urn:schemas-microsoft-com:office:smarttags" w:element="PlaceName">
          <w:r w:rsidRPr="0099077C">
            <w:rPr>
              <w:sz w:val="22"/>
              <w:szCs w:val="22"/>
            </w:rPr>
            <w:t>Karazin</w:t>
          </w:r>
        </w:smartTag>
        <w:r w:rsidRPr="0099077C">
          <w:rPr>
            <w:sz w:val="22"/>
            <w:szCs w:val="22"/>
          </w:rPr>
          <w:t xml:space="preserve"> </w:t>
        </w:r>
        <w:smartTag w:uri="urn:schemas-microsoft-com:office:smarttags" w:element="PlaceName">
          <w:r w:rsidRPr="0099077C">
            <w:rPr>
              <w:sz w:val="22"/>
              <w:szCs w:val="22"/>
            </w:rPr>
            <w:t>Kharkov</w:t>
          </w:r>
        </w:smartTag>
        <w:r w:rsidRPr="0099077C">
          <w:rPr>
            <w:sz w:val="22"/>
            <w:szCs w:val="22"/>
          </w:rPr>
          <w:t xml:space="preserve"> </w:t>
        </w:r>
        <w:smartTag w:uri="urn:schemas-microsoft-com:office:smarttags" w:element="PlaceName">
          <w:r w:rsidRPr="0099077C">
            <w:rPr>
              <w:sz w:val="22"/>
              <w:szCs w:val="22"/>
            </w:rPr>
            <w:t>National</w:t>
          </w:r>
        </w:smartTag>
        <w:r w:rsidRPr="0099077C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99077C">
            <w:rPr>
              <w:sz w:val="22"/>
              <w:szCs w:val="22"/>
            </w:rPr>
            <w:t>University</w:t>
          </w:r>
        </w:smartTag>
      </w:smartTag>
      <w:r w:rsidRPr="0099077C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99077C">
            <w:rPr>
              <w:sz w:val="22"/>
              <w:szCs w:val="22"/>
            </w:rPr>
            <w:t>School</w:t>
          </w:r>
        </w:smartTag>
        <w:r w:rsidRPr="0099077C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Pr="0099077C">
            <w:rPr>
              <w:sz w:val="22"/>
              <w:szCs w:val="22"/>
            </w:rPr>
            <w:t>Radiophysics</w:t>
          </w:r>
        </w:smartTag>
      </w:smartTag>
      <w:r w:rsidRPr="0099077C">
        <w:rPr>
          <w:sz w:val="22"/>
          <w:szCs w:val="22"/>
        </w:rPr>
        <w:t xml:space="preserve">, </w:t>
      </w:r>
    </w:p>
    <w:p w:rsidR="00FD1D43" w:rsidRPr="0099077C" w:rsidRDefault="00FD1D43">
      <w:pPr>
        <w:jc w:val="both"/>
        <w:rPr>
          <w:sz w:val="22"/>
          <w:szCs w:val="22"/>
        </w:rPr>
      </w:pPr>
      <w:r w:rsidRPr="0099077C">
        <w:rPr>
          <w:sz w:val="22"/>
          <w:szCs w:val="22"/>
        </w:rPr>
        <w:tab/>
        <w:t xml:space="preserve">Department of Molecular Biophysics, </w:t>
      </w:r>
      <w:smartTag w:uri="urn:schemas-microsoft-com:office:smarttags" w:element="place">
        <w:smartTag w:uri="urn:schemas-microsoft-com:office:smarttags" w:element="City">
          <w:r w:rsidRPr="0099077C">
            <w:rPr>
              <w:sz w:val="22"/>
              <w:szCs w:val="22"/>
            </w:rPr>
            <w:t>Kharkov</w:t>
          </w:r>
        </w:smartTag>
        <w:r w:rsidRPr="0099077C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99077C">
            <w:rPr>
              <w:sz w:val="22"/>
              <w:szCs w:val="22"/>
            </w:rPr>
            <w:t>Ukraine</w:t>
          </w:r>
        </w:smartTag>
      </w:smartTag>
      <w:r w:rsidRPr="0099077C">
        <w:rPr>
          <w:sz w:val="22"/>
          <w:szCs w:val="22"/>
        </w:rPr>
        <w:t xml:space="preserve"> </w:t>
      </w:r>
    </w:p>
    <w:p w:rsidR="00FD1D43" w:rsidRPr="0099077C" w:rsidRDefault="00FD1D43">
      <w:pPr>
        <w:jc w:val="both"/>
        <w:rPr>
          <w:sz w:val="22"/>
          <w:szCs w:val="22"/>
        </w:rPr>
      </w:pPr>
      <w:r w:rsidRPr="0099077C">
        <w:rPr>
          <w:b/>
          <w:bCs/>
          <w:sz w:val="22"/>
          <w:szCs w:val="22"/>
        </w:rPr>
        <w:t xml:space="preserve">University Diploma of Art Critic </w:t>
      </w:r>
      <w:r w:rsidRPr="0099077C">
        <w:rPr>
          <w:sz w:val="22"/>
          <w:szCs w:val="22"/>
        </w:rPr>
        <w:t xml:space="preserve">                                                                                     1978-</w:t>
      </w:r>
      <w:r w:rsidRPr="0099077C">
        <w:rPr>
          <w:b/>
          <w:bCs/>
          <w:sz w:val="22"/>
          <w:szCs w:val="22"/>
        </w:rPr>
        <w:t>1981</w:t>
      </w:r>
      <w:r w:rsidRPr="0099077C">
        <w:rPr>
          <w:sz w:val="22"/>
          <w:szCs w:val="22"/>
        </w:rPr>
        <w:t xml:space="preserve">        </w:t>
      </w:r>
      <w:r w:rsidRPr="0099077C">
        <w:rPr>
          <w:sz w:val="22"/>
          <w:szCs w:val="22"/>
        </w:rPr>
        <w:tab/>
        <w:t xml:space="preserve">V. </w:t>
      </w:r>
      <w:smartTag w:uri="urn:schemas-microsoft-com:office:smarttags" w:element="place">
        <w:smartTag w:uri="urn:schemas-microsoft-com:office:smarttags" w:element="PlaceName">
          <w:r w:rsidRPr="0099077C">
            <w:rPr>
              <w:sz w:val="22"/>
              <w:szCs w:val="22"/>
            </w:rPr>
            <w:t>Karazin</w:t>
          </w:r>
        </w:smartTag>
        <w:r w:rsidRPr="0099077C">
          <w:rPr>
            <w:sz w:val="22"/>
            <w:szCs w:val="22"/>
          </w:rPr>
          <w:t xml:space="preserve"> </w:t>
        </w:r>
        <w:smartTag w:uri="urn:schemas-microsoft-com:office:smarttags" w:element="PlaceName">
          <w:r w:rsidRPr="0099077C">
            <w:rPr>
              <w:sz w:val="22"/>
              <w:szCs w:val="22"/>
            </w:rPr>
            <w:t>Kharkov</w:t>
          </w:r>
        </w:smartTag>
        <w:r w:rsidRPr="0099077C">
          <w:rPr>
            <w:sz w:val="22"/>
            <w:szCs w:val="22"/>
          </w:rPr>
          <w:t xml:space="preserve"> </w:t>
        </w:r>
        <w:smartTag w:uri="urn:schemas-microsoft-com:office:smarttags" w:element="PlaceName">
          <w:r w:rsidRPr="0099077C">
            <w:rPr>
              <w:sz w:val="22"/>
              <w:szCs w:val="22"/>
            </w:rPr>
            <w:t>National</w:t>
          </w:r>
        </w:smartTag>
        <w:r w:rsidRPr="0099077C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99077C">
            <w:rPr>
              <w:sz w:val="22"/>
              <w:szCs w:val="22"/>
            </w:rPr>
            <w:t>University</w:t>
          </w:r>
        </w:smartTag>
      </w:smartTag>
      <w:r w:rsidRPr="0099077C">
        <w:rPr>
          <w:sz w:val="22"/>
          <w:szCs w:val="22"/>
        </w:rPr>
        <w:t xml:space="preserve">, School of Community Professions </w:t>
      </w:r>
    </w:p>
    <w:p w:rsidR="00FD1D43" w:rsidRPr="0099077C" w:rsidRDefault="00FD1D43">
      <w:pPr>
        <w:jc w:val="both"/>
        <w:rPr>
          <w:sz w:val="22"/>
          <w:szCs w:val="22"/>
        </w:rPr>
      </w:pPr>
      <w:r w:rsidRPr="0099077C">
        <w:rPr>
          <w:sz w:val="22"/>
          <w:szCs w:val="22"/>
        </w:rPr>
        <w:tab/>
        <w:t xml:space="preserve">(3 year program), </w:t>
      </w:r>
      <w:smartTag w:uri="urn:schemas-microsoft-com:office:smarttags" w:element="place">
        <w:smartTag w:uri="urn:schemas-microsoft-com:office:smarttags" w:element="City">
          <w:r w:rsidRPr="0099077C">
            <w:rPr>
              <w:sz w:val="22"/>
              <w:szCs w:val="22"/>
            </w:rPr>
            <w:t>Kharkov</w:t>
          </w:r>
        </w:smartTag>
        <w:r w:rsidRPr="0099077C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99077C">
            <w:rPr>
              <w:sz w:val="22"/>
              <w:szCs w:val="22"/>
            </w:rPr>
            <w:t>Ukraine</w:t>
          </w:r>
        </w:smartTag>
      </w:smartTag>
    </w:p>
    <w:p w:rsidR="00FD1D43" w:rsidRDefault="00FD1D43">
      <w:pPr>
        <w:pStyle w:val="Heading3"/>
        <w:tabs>
          <w:tab w:val="left" w:pos="0"/>
        </w:tabs>
        <w:spacing w:line="240" w:lineRule="auto"/>
        <w:jc w:val="both"/>
        <w:rPr>
          <w:sz w:val="22"/>
        </w:rPr>
      </w:pPr>
      <w:r>
        <w:rPr>
          <w:sz w:val="22"/>
        </w:rPr>
        <w:lastRenderedPageBreak/>
        <w:t>EMPLOYMENT AND RELATED EXPERIENCE</w:t>
      </w:r>
    </w:p>
    <w:p w:rsidR="00FD1D43" w:rsidRDefault="00FD1D43">
      <w:pPr>
        <w:pStyle w:val="Heading9"/>
        <w:tabs>
          <w:tab w:val="left" w:pos="0"/>
        </w:tabs>
        <w:jc w:val="both"/>
      </w:pPr>
    </w:p>
    <w:p w:rsidR="00E050F5" w:rsidRDefault="00E050F5" w:rsidP="00A50AE6">
      <w:pPr>
        <w:pStyle w:val="Heading9"/>
        <w:tabs>
          <w:tab w:val="left" w:pos="0"/>
        </w:tabs>
        <w:rPr>
          <w:sz w:val="22"/>
        </w:rPr>
      </w:pPr>
      <w:r w:rsidRPr="00E050F5">
        <w:rPr>
          <w:sz w:val="22"/>
        </w:rPr>
        <w:t>Visiting Research Investigator</w:t>
      </w:r>
      <w:r w:rsidRPr="00E050F5">
        <w:rPr>
          <w:sz w:val="22"/>
          <w:u w:val="none"/>
        </w:rPr>
        <w:t xml:space="preserve">                                                                                      </w:t>
      </w:r>
      <w:r>
        <w:rPr>
          <w:sz w:val="22"/>
          <w:u w:val="none"/>
        </w:rPr>
        <w:t xml:space="preserve">  </w:t>
      </w:r>
      <w:r w:rsidRPr="00E050F5">
        <w:rPr>
          <w:sz w:val="22"/>
          <w:u w:val="none"/>
        </w:rPr>
        <w:t xml:space="preserve"> </w:t>
      </w:r>
      <w:r w:rsidRPr="00E050F5">
        <w:rPr>
          <w:b w:val="0"/>
          <w:sz w:val="22"/>
          <w:u w:val="none"/>
        </w:rPr>
        <w:t>2017-2017</w:t>
      </w:r>
      <w:r w:rsidRPr="00E050F5">
        <w:rPr>
          <w:sz w:val="22"/>
        </w:rPr>
        <w:t xml:space="preserve">  </w:t>
      </w:r>
      <w:r>
        <w:rPr>
          <w:sz w:val="22"/>
        </w:rPr>
        <w:t xml:space="preserve"> </w:t>
      </w:r>
    </w:p>
    <w:p w:rsidR="00E050F5" w:rsidRPr="00E050F5" w:rsidRDefault="00E050F5" w:rsidP="00E050F5">
      <w:r>
        <w:t xml:space="preserve">College of Pharmacy, University of Michigan, Ann Arbor, MI, USA                        </w:t>
      </w:r>
    </w:p>
    <w:p w:rsidR="00E050F5" w:rsidRPr="00E050F5" w:rsidRDefault="00E050F5" w:rsidP="00A50AE6">
      <w:pPr>
        <w:pStyle w:val="Heading9"/>
        <w:tabs>
          <w:tab w:val="left" w:pos="0"/>
        </w:tabs>
        <w:rPr>
          <w:b w:val="0"/>
          <w:sz w:val="22"/>
          <w:u w:val="none"/>
        </w:rPr>
      </w:pPr>
    </w:p>
    <w:p w:rsidR="00FD1D43" w:rsidRDefault="00FD1D43" w:rsidP="00A50AE6">
      <w:pPr>
        <w:pStyle w:val="Heading9"/>
        <w:tabs>
          <w:tab w:val="left" w:pos="0"/>
        </w:tabs>
        <w:rPr>
          <w:b w:val="0"/>
          <w:sz w:val="22"/>
          <w:u w:val="none"/>
        </w:rPr>
      </w:pPr>
      <w:r w:rsidRPr="00A50AE6">
        <w:rPr>
          <w:sz w:val="22"/>
        </w:rPr>
        <w:t xml:space="preserve">Adjunct Professor </w:t>
      </w:r>
      <w:r w:rsidR="00A50AE6" w:rsidRPr="00A50AE6">
        <w:rPr>
          <w:sz w:val="22"/>
        </w:rPr>
        <w:t>&amp; Instructor</w:t>
      </w:r>
      <w:r w:rsidR="00A50AE6">
        <w:rPr>
          <w:sz w:val="22"/>
          <w:u w:val="none"/>
        </w:rPr>
        <w:t xml:space="preserve">     </w:t>
      </w:r>
      <w:r>
        <w:rPr>
          <w:sz w:val="22"/>
          <w:u w:val="none"/>
        </w:rPr>
        <w:t xml:space="preserve">                                                                                </w:t>
      </w:r>
      <w:r w:rsidR="00C33B30">
        <w:rPr>
          <w:sz w:val="22"/>
          <w:u w:val="none"/>
        </w:rPr>
        <w:t xml:space="preserve">   </w:t>
      </w:r>
      <w:r w:rsidR="00A50AE6">
        <w:rPr>
          <w:b w:val="0"/>
          <w:sz w:val="22"/>
          <w:u w:val="none"/>
        </w:rPr>
        <w:t>2009-2012</w:t>
      </w:r>
    </w:p>
    <w:p w:rsidR="00FD1D43" w:rsidRDefault="00FD1D43">
      <w:pPr>
        <w:pStyle w:val="Heading9"/>
        <w:tabs>
          <w:tab w:val="left" w:pos="0"/>
        </w:tabs>
        <w:jc w:val="both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 xml:space="preserve">Department of Physics and Chemistry, </w:t>
      </w:r>
      <w:smartTag w:uri="urn:schemas-microsoft-com:office:smarttags" w:element="place">
        <w:smartTag w:uri="urn:schemas-microsoft-com:office:smarttags" w:element="PlaceType">
          <w:r>
            <w:rPr>
              <w:b w:val="0"/>
              <w:sz w:val="22"/>
              <w:u w:val="none"/>
            </w:rPr>
            <w:t>Mount</w:t>
          </w:r>
        </w:smartTag>
        <w:r>
          <w:rPr>
            <w:b w:val="0"/>
            <w:sz w:val="22"/>
            <w:u w:val="none"/>
          </w:rPr>
          <w:t xml:space="preserve"> </w:t>
        </w:r>
        <w:smartTag w:uri="urn:schemas-microsoft-com:office:smarttags" w:element="PlaceName">
          <w:r>
            <w:rPr>
              <w:b w:val="0"/>
              <w:sz w:val="22"/>
              <w:u w:val="none"/>
            </w:rPr>
            <w:t>Saint Vincent</w:t>
          </w:r>
        </w:smartTag>
        <w:r>
          <w:rPr>
            <w:b w:val="0"/>
            <w:sz w:val="22"/>
            <w:u w:val="none"/>
          </w:rPr>
          <w:t xml:space="preserve"> </w:t>
        </w:r>
        <w:smartTag w:uri="urn:schemas-microsoft-com:office:smarttags" w:element="PlaceType">
          <w:r>
            <w:rPr>
              <w:b w:val="0"/>
              <w:sz w:val="22"/>
              <w:u w:val="none"/>
            </w:rPr>
            <w:t>University</w:t>
          </w:r>
        </w:smartTag>
      </w:smartTag>
      <w:r>
        <w:rPr>
          <w:b w:val="0"/>
          <w:sz w:val="22"/>
          <w:u w:val="none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 w:val="0"/>
              <w:sz w:val="22"/>
              <w:u w:val="none"/>
            </w:rPr>
            <w:t>Halifax</w:t>
          </w:r>
        </w:smartTag>
        <w:r>
          <w:rPr>
            <w:b w:val="0"/>
            <w:sz w:val="22"/>
            <w:u w:val="none"/>
          </w:rPr>
          <w:t xml:space="preserve">, </w:t>
        </w:r>
        <w:smartTag w:uri="urn:schemas-microsoft-com:office:smarttags" w:element="State">
          <w:r>
            <w:rPr>
              <w:b w:val="0"/>
              <w:sz w:val="22"/>
              <w:u w:val="none"/>
            </w:rPr>
            <w:t>NS</w:t>
          </w:r>
        </w:smartTag>
        <w:r>
          <w:rPr>
            <w:b w:val="0"/>
            <w:sz w:val="22"/>
            <w:u w:val="none"/>
          </w:rPr>
          <w:t xml:space="preserve">, </w:t>
        </w:r>
        <w:smartTag w:uri="urn:schemas-microsoft-com:office:smarttags" w:element="country-region">
          <w:r>
            <w:rPr>
              <w:b w:val="0"/>
              <w:sz w:val="22"/>
              <w:u w:val="none"/>
            </w:rPr>
            <w:t>Canada</w:t>
          </w:r>
        </w:smartTag>
      </w:smartTag>
    </w:p>
    <w:p w:rsidR="00FD1D43" w:rsidRDefault="00FD1D43">
      <w:pPr>
        <w:pStyle w:val="Heading9"/>
        <w:tabs>
          <w:tab w:val="left" w:pos="0"/>
        </w:tabs>
        <w:jc w:val="both"/>
        <w:rPr>
          <w:sz w:val="22"/>
        </w:rPr>
      </w:pPr>
    </w:p>
    <w:p w:rsidR="00FD1D43" w:rsidRDefault="00FD1D43">
      <w:pPr>
        <w:pStyle w:val="Heading9"/>
        <w:tabs>
          <w:tab w:val="left" w:pos="0"/>
        </w:tabs>
        <w:jc w:val="both"/>
        <w:rPr>
          <w:b w:val="0"/>
          <w:sz w:val="22"/>
          <w:u w:val="none"/>
        </w:rPr>
      </w:pPr>
      <w:r>
        <w:rPr>
          <w:sz w:val="22"/>
        </w:rPr>
        <w:t xml:space="preserve">Remote Research Consultant </w:t>
      </w:r>
      <w:r>
        <w:rPr>
          <w:sz w:val="22"/>
          <w:u w:val="none"/>
        </w:rPr>
        <w:t xml:space="preserve">                                                                                        </w:t>
      </w:r>
      <w:r w:rsidR="00D546EB">
        <w:rPr>
          <w:sz w:val="22"/>
          <w:u w:val="none"/>
        </w:rPr>
        <w:t xml:space="preserve"> </w:t>
      </w:r>
      <w:r>
        <w:rPr>
          <w:b w:val="0"/>
          <w:sz w:val="22"/>
          <w:u w:val="none"/>
        </w:rPr>
        <w:t>2008-2009</w:t>
      </w:r>
    </w:p>
    <w:p w:rsidR="00FD1D43" w:rsidRDefault="00FD1D43">
      <w:pPr>
        <w:jc w:val="both"/>
        <w:rPr>
          <w:sz w:val="22"/>
        </w:rPr>
      </w:pPr>
      <w:r>
        <w:rPr>
          <w:sz w:val="22"/>
        </w:rPr>
        <w:t xml:space="preserve">Department of Molecular Modeling, </w:t>
      </w:r>
      <w:smartTag w:uri="urn:schemas-microsoft-com:office:smarttags" w:element="place">
        <w:r>
          <w:rPr>
            <w:sz w:val="22"/>
          </w:rPr>
          <w:t>I.</w:t>
        </w:r>
      </w:smartTag>
      <w:r>
        <w:rPr>
          <w:sz w:val="22"/>
        </w:rPr>
        <w:t xml:space="preserve"> Mechnikov Scientific Research Institute for Microbiology and Immunology,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Kharkov</w:t>
          </w:r>
        </w:smartTag>
        <w:r>
          <w:rPr>
            <w:sz w:val="22"/>
          </w:rPr>
          <w:t xml:space="preserve">, </w:t>
        </w:r>
        <w:smartTag w:uri="urn:schemas-microsoft-com:office:smarttags" w:element="country-region">
          <w:r>
            <w:rPr>
              <w:sz w:val="22"/>
            </w:rPr>
            <w:t>Ukraine</w:t>
          </w:r>
        </w:smartTag>
      </w:smartTag>
      <w:r>
        <w:rPr>
          <w:sz w:val="22"/>
        </w:rPr>
        <w:t xml:space="preserve">                       </w:t>
      </w:r>
    </w:p>
    <w:p w:rsidR="00FD1D43" w:rsidRDefault="00FD1D43">
      <w:pPr>
        <w:jc w:val="both"/>
        <w:rPr>
          <w:b/>
          <w:sz w:val="22"/>
          <w:u w:val="single"/>
        </w:rPr>
      </w:pPr>
    </w:p>
    <w:p w:rsidR="00FD1D43" w:rsidRDefault="00FD1D43">
      <w:pPr>
        <w:jc w:val="both"/>
        <w:rPr>
          <w:sz w:val="22"/>
        </w:rPr>
      </w:pPr>
      <w:r>
        <w:rPr>
          <w:b/>
          <w:sz w:val="22"/>
          <w:u w:val="single"/>
        </w:rPr>
        <w:t>Research Associate</w:t>
      </w:r>
      <w:r w:rsidR="004309C5">
        <w:rPr>
          <w:sz w:val="22"/>
        </w:rPr>
        <w:t xml:space="preserve"> </w:t>
      </w:r>
      <w:r w:rsidR="004309C5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</w:t>
      </w:r>
      <w:r w:rsidR="005355DC">
        <w:rPr>
          <w:sz w:val="22"/>
        </w:rPr>
        <w:t xml:space="preserve">                      </w:t>
      </w:r>
      <w:r w:rsidR="004309C5">
        <w:rPr>
          <w:sz w:val="22"/>
        </w:rPr>
        <w:t xml:space="preserve">          </w:t>
      </w:r>
      <w:r>
        <w:rPr>
          <w:sz w:val="22"/>
        </w:rPr>
        <w:t>2007-2008</w:t>
      </w:r>
    </w:p>
    <w:p w:rsidR="00FD1D43" w:rsidRDefault="00FD1D43">
      <w:pPr>
        <w:jc w:val="both"/>
        <w:rPr>
          <w:sz w:val="22"/>
        </w:rPr>
      </w:pPr>
      <w:r>
        <w:rPr>
          <w:sz w:val="22"/>
        </w:rPr>
        <w:t xml:space="preserve">New Jersey Center for Biomaterials / Department of Chemistry and Chemical Biology, Rutgers University, Piscataway, NJ, USA                                         </w:t>
      </w:r>
    </w:p>
    <w:p w:rsidR="00FD1D43" w:rsidRDefault="00FD1D43">
      <w:pPr>
        <w:jc w:val="both"/>
        <w:rPr>
          <w:sz w:val="22"/>
        </w:rPr>
      </w:pPr>
      <w:r>
        <w:rPr>
          <w:b/>
          <w:i/>
          <w:sz w:val="22"/>
        </w:rPr>
        <w:t>Leader of the projects</w:t>
      </w:r>
      <w:r>
        <w:rPr>
          <w:sz w:val="22"/>
        </w:rPr>
        <w:t>: “Prediction of bioresponse for large combinatorial libraries of polymethacrylates”, “Computational modeling and prediction of polymeric drug release”</w:t>
      </w:r>
    </w:p>
    <w:p w:rsidR="00FD1D43" w:rsidRDefault="00FD1D43">
      <w:pPr>
        <w:pStyle w:val="BodyText"/>
        <w:overflowPunct/>
        <w:autoSpaceDE/>
        <w:jc w:val="both"/>
        <w:textAlignment w:val="auto"/>
        <w:rPr>
          <w:rFonts w:ascii="Helvetica" w:hAnsi="Helvetica"/>
          <w:sz w:val="22"/>
        </w:rPr>
      </w:pPr>
      <w:r>
        <w:rPr>
          <w:rFonts w:ascii="Helvetica" w:hAnsi="Helvetica"/>
          <w:b/>
          <w:i/>
          <w:sz w:val="22"/>
        </w:rPr>
        <w:t>Personal contribution</w:t>
      </w:r>
      <w:r>
        <w:rPr>
          <w:rFonts w:ascii="Helvetica" w:hAnsi="Helvetica"/>
          <w:sz w:val="22"/>
        </w:rPr>
        <w:t xml:space="preserve">: molecular modeling and computer-aided combinatorial design, molecular dynamics simulations </w:t>
      </w:r>
    </w:p>
    <w:p w:rsidR="00FD1D43" w:rsidRDefault="00FD1D43">
      <w:pPr>
        <w:jc w:val="both"/>
        <w:rPr>
          <w:b/>
          <w:sz w:val="22"/>
          <w:lang w:val="en-US"/>
        </w:rPr>
      </w:pPr>
    </w:p>
    <w:p w:rsidR="00FD1D43" w:rsidRDefault="00FD1D43">
      <w:pPr>
        <w:jc w:val="both"/>
        <w:rPr>
          <w:sz w:val="22"/>
        </w:rPr>
      </w:pPr>
      <w:r w:rsidRPr="006F627E">
        <w:rPr>
          <w:b/>
          <w:sz w:val="22"/>
          <w:u w:val="single"/>
        </w:rPr>
        <w:t>Post-doctoral Research Associate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D546EB">
        <w:rPr>
          <w:sz w:val="22"/>
        </w:rPr>
        <w:t xml:space="preserve"> </w:t>
      </w:r>
      <w:r>
        <w:rPr>
          <w:sz w:val="22"/>
        </w:rPr>
        <w:t>2005-2007</w:t>
      </w:r>
    </w:p>
    <w:p w:rsidR="00FD1D43" w:rsidRDefault="00FD1D43">
      <w:pPr>
        <w:jc w:val="both"/>
        <w:rPr>
          <w:sz w:val="22"/>
        </w:rPr>
      </w:pPr>
      <w:r>
        <w:rPr>
          <w:sz w:val="22"/>
        </w:rPr>
        <w:t xml:space="preserve">New Jersey Center for Biomaterials / Department of Mechanical and Aerospace Engineering, Rutgers University, Piscataway, NJ, USA           </w:t>
      </w:r>
    </w:p>
    <w:p w:rsidR="00FD1D43" w:rsidRDefault="00FD1D43">
      <w:pPr>
        <w:jc w:val="both"/>
        <w:rPr>
          <w:sz w:val="22"/>
        </w:rPr>
      </w:pPr>
      <w:r>
        <w:rPr>
          <w:b/>
          <w:i/>
          <w:sz w:val="22"/>
        </w:rPr>
        <w:t>Leader of the project</w:t>
      </w:r>
      <w:r>
        <w:rPr>
          <w:i/>
          <w:sz w:val="22"/>
        </w:rPr>
        <w:t xml:space="preserve">: </w:t>
      </w:r>
      <w:r>
        <w:rPr>
          <w:sz w:val="22"/>
        </w:rPr>
        <w:t>“Computational</w:t>
      </w:r>
      <w:r>
        <w:rPr>
          <w:i/>
          <w:sz w:val="22"/>
        </w:rPr>
        <w:t xml:space="preserve"> </w:t>
      </w:r>
      <w:r>
        <w:rPr>
          <w:sz w:val="22"/>
        </w:rPr>
        <w:t>modeling and prediction of polymeric drug delivery using logical analysis of data (LAD) method”</w:t>
      </w:r>
    </w:p>
    <w:p w:rsidR="00FD1D43" w:rsidRDefault="00FD1D43">
      <w:pPr>
        <w:jc w:val="both"/>
        <w:rPr>
          <w:sz w:val="22"/>
        </w:rPr>
      </w:pPr>
      <w:r>
        <w:rPr>
          <w:b/>
          <w:i/>
          <w:sz w:val="22"/>
        </w:rPr>
        <w:t>Personal contribution</w:t>
      </w:r>
      <w:r>
        <w:rPr>
          <w:i/>
          <w:sz w:val="22"/>
        </w:rPr>
        <w:t xml:space="preserve">: </w:t>
      </w:r>
      <w:r>
        <w:rPr>
          <w:sz w:val="22"/>
        </w:rPr>
        <w:t>development of combined molecular dynamics and semi-empirical modeling approach for polyarylates, computer-aided design of virtual combinatorial libraries of polymethacrylates and poly(</w:t>
      </w:r>
      <w:r>
        <w:rPr>
          <w:rFonts w:ascii="Symbol" w:hAnsi="Symbol"/>
          <w:sz w:val="22"/>
        </w:rPr>
        <w:t></w:t>
      </w:r>
      <w:r>
        <w:rPr>
          <w:sz w:val="22"/>
        </w:rPr>
        <w:t>-amino esters)</w:t>
      </w:r>
    </w:p>
    <w:p w:rsidR="00FD1D43" w:rsidRDefault="00FD1D43">
      <w:pPr>
        <w:jc w:val="both"/>
        <w:rPr>
          <w:b/>
          <w:sz w:val="22"/>
          <w:u w:val="single"/>
        </w:rPr>
      </w:pPr>
    </w:p>
    <w:p w:rsidR="00FD1D43" w:rsidRDefault="00FD1D43">
      <w:pPr>
        <w:jc w:val="both"/>
        <w:rPr>
          <w:sz w:val="22"/>
        </w:rPr>
      </w:pPr>
      <w:r>
        <w:rPr>
          <w:b/>
          <w:sz w:val="22"/>
          <w:u w:val="single"/>
        </w:rPr>
        <w:t>Post-doctoral Fellow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r w:rsidR="005355DC">
        <w:rPr>
          <w:sz w:val="22"/>
        </w:rPr>
        <w:t xml:space="preserve">  </w:t>
      </w:r>
      <w:r>
        <w:rPr>
          <w:sz w:val="22"/>
        </w:rPr>
        <w:t>2003-2005</w:t>
      </w:r>
    </w:p>
    <w:p w:rsidR="00FD1D43" w:rsidRDefault="00FD1D43">
      <w:pPr>
        <w:jc w:val="both"/>
        <w:rPr>
          <w:b/>
          <w:sz w:val="22"/>
        </w:rPr>
      </w:pPr>
      <w:r>
        <w:rPr>
          <w:sz w:val="22"/>
        </w:rPr>
        <w:t xml:space="preserve">Department of Chemistry, </w:t>
      </w: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Dalhousie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University</w:t>
          </w:r>
        </w:smartTag>
      </w:smartTag>
      <w:r>
        <w:rPr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Halifax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NS</w:t>
          </w:r>
        </w:smartTag>
        <w:r>
          <w:rPr>
            <w:sz w:val="22"/>
          </w:rPr>
          <w:t xml:space="preserve">, </w:t>
        </w:r>
        <w:smartTag w:uri="urn:schemas-microsoft-com:office:smarttags" w:element="country-region">
          <w:r>
            <w:rPr>
              <w:sz w:val="22"/>
            </w:rPr>
            <w:t>Canada</w:t>
          </w:r>
        </w:smartTag>
      </w:smartTag>
      <w:r>
        <w:rPr>
          <w:b/>
          <w:sz w:val="22"/>
        </w:rPr>
        <w:t xml:space="preserve">   </w:t>
      </w:r>
    </w:p>
    <w:p w:rsidR="00FD1D43" w:rsidRDefault="00FD1D43">
      <w:pPr>
        <w:jc w:val="both"/>
        <w:rPr>
          <w:sz w:val="22"/>
        </w:rPr>
      </w:pPr>
      <w:r>
        <w:rPr>
          <w:b/>
          <w:i/>
          <w:sz w:val="22"/>
        </w:rPr>
        <w:t>Personal contribution</w:t>
      </w:r>
      <w:r>
        <w:rPr>
          <w:i/>
          <w:sz w:val="22"/>
        </w:rPr>
        <w:t>:</w:t>
      </w:r>
      <w:r>
        <w:rPr>
          <w:sz w:val="22"/>
        </w:rPr>
        <w:t xml:space="preserve"> molecular modeling / computer simulations of potassium ion channel and amyloid-</w:t>
      </w:r>
      <w:r>
        <w:rPr>
          <w:rFonts w:ascii="Symbol" w:hAnsi="Symbol"/>
          <w:sz w:val="22"/>
        </w:rPr>
        <w:t></w:t>
      </w:r>
      <w:r>
        <w:rPr>
          <w:rFonts w:ascii="Symbol" w:hAnsi="Symbol"/>
          <w:sz w:val="22"/>
        </w:rPr>
        <w:t></w:t>
      </w:r>
      <w:r>
        <w:rPr>
          <w:sz w:val="22"/>
        </w:rPr>
        <w:t>peptide associated with Alzheimer’s disease</w:t>
      </w:r>
    </w:p>
    <w:p w:rsidR="00FD1D43" w:rsidRDefault="00FD1D43">
      <w:pPr>
        <w:jc w:val="both"/>
        <w:rPr>
          <w:b/>
          <w:sz w:val="22"/>
          <w:u w:val="single"/>
        </w:rPr>
      </w:pPr>
    </w:p>
    <w:p w:rsidR="00FD1D43" w:rsidRDefault="00FD1D43">
      <w:pPr>
        <w:jc w:val="both"/>
        <w:rPr>
          <w:sz w:val="22"/>
        </w:rPr>
      </w:pPr>
      <w:r>
        <w:rPr>
          <w:b/>
          <w:sz w:val="22"/>
          <w:u w:val="single"/>
        </w:rPr>
        <w:t>Graduate Assistant</w:t>
      </w:r>
      <w:r>
        <w:rPr>
          <w:b/>
          <w:sz w:val="22"/>
        </w:rPr>
        <w:t xml:space="preserve">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</w:t>
      </w:r>
      <w:r w:rsidR="005355DC">
        <w:rPr>
          <w:b/>
          <w:sz w:val="22"/>
        </w:rPr>
        <w:t xml:space="preserve"> </w:t>
      </w:r>
      <w:r>
        <w:rPr>
          <w:b/>
          <w:sz w:val="22"/>
        </w:rPr>
        <w:t xml:space="preserve"> </w:t>
      </w:r>
      <w:r w:rsidR="005355DC">
        <w:rPr>
          <w:b/>
          <w:sz w:val="22"/>
        </w:rPr>
        <w:t xml:space="preserve"> </w:t>
      </w:r>
      <w:r>
        <w:rPr>
          <w:sz w:val="22"/>
        </w:rPr>
        <w:t>1998-2003</w:t>
      </w:r>
    </w:p>
    <w:p w:rsidR="00FD1D43" w:rsidRDefault="00FD1D43">
      <w:pPr>
        <w:jc w:val="both"/>
        <w:rPr>
          <w:sz w:val="22"/>
        </w:rPr>
      </w:pPr>
      <w:r>
        <w:rPr>
          <w:sz w:val="22"/>
        </w:rPr>
        <w:t xml:space="preserve">Department of Chemistry, </w:t>
      </w: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Dalhousie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University</w:t>
          </w:r>
        </w:smartTag>
      </w:smartTag>
      <w:r>
        <w:rPr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Halifax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NS</w:t>
          </w:r>
        </w:smartTag>
        <w:r>
          <w:rPr>
            <w:sz w:val="22"/>
          </w:rPr>
          <w:t xml:space="preserve">, </w:t>
        </w:r>
        <w:smartTag w:uri="urn:schemas-microsoft-com:office:smarttags" w:element="country-region">
          <w:r>
            <w:rPr>
              <w:sz w:val="22"/>
            </w:rPr>
            <w:t>Canada</w:t>
          </w:r>
        </w:smartTag>
      </w:smartTag>
    </w:p>
    <w:p w:rsidR="00FD1D43" w:rsidRDefault="00FD1D43">
      <w:pPr>
        <w:jc w:val="both"/>
        <w:rPr>
          <w:sz w:val="22"/>
        </w:rPr>
      </w:pPr>
      <w:r>
        <w:rPr>
          <w:b/>
          <w:i/>
          <w:sz w:val="22"/>
        </w:rPr>
        <w:t>Graduate research</w:t>
      </w:r>
      <w:r>
        <w:rPr>
          <w:i/>
          <w:sz w:val="22"/>
        </w:rPr>
        <w:t xml:space="preserve">: ab initio </w:t>
      </w:r>
      <w:r>
        <w:rPr>
          <w:sz w:val="22"/>
        </w:rPr>
        <w:t>and</w:t>
      </w:r>
      <w:r>
        <w:rPr>
          <w:i/>
          <w:sz w:val="22"/>
        </w:rPr>
        <w:t xml:space="preserve"> </w:t>
      </w:r>
      <w:r>
        <w:rPr>
          <w:sz w:val="22"/>
        </w:rPr>
        <w:t>molecular dynamics computational studies of strongly associated liquids</w:t>
      </w:r>
    </w:p>
    <w:p w:rsidR="00FD1D43" w:rsidRDefault="00FD1D43">
      <w:pPr>
        <w:jc w:val="both"/>
        <w:rPr>
          <w:b/>
          <w:sz w:val="22"/>
          <w:u w:val="single"/>
        </w:rPr>
      </w:pPr>
    </w:p>
    <w:p w:rsidR="00FD1D43" w:rsidRDefault="00FD1D43">
      <w:pPr>
        <w:jc w:val="both"/>
        <w:rPr>
          <w:sz w:val="22"/>
        </w:rPr>
      </w:pPr>
      <w:r>
        <w:rPr>
          <w:b/>
          <w:sz w:val="22"/>
          <w:u w:val="single"/>
        </w:rPr>
        <w:t>Senior Research Associate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r w:rsidR="005355DC">
        <w:rPr>
          <w:sz w:val="22"/>
        </w:rPr>
        <w:t xml:space="preserve">  </w:t>
      </w:r>
      <w:r>
        <w:rPr>
          <w:sz w:val="22"/>
        </w:rPr>
        <w:t>1997-2001</w:t>
      </w:r>
    </w:p>
    <w:p w:rsidR="00FD1D43" w:rsidRDefault="00FD1D43">
      <w:pPr>
        <w:jc w:val="both"/>
        <w:rPr>
          <w:sz w:val="22"/>
        </w:rPr>
      </w:pPr>
      <w:r>
        <w:rPr>
          <w:sz w:val="22"/>
        </w:rPr>
        <w:t>Spe</w:t>
      </w:r>
      <w:r w:rsidR="00D439A2">
        <w:rPr>
          <w:sz w:val="22"/>
        </w:rPr>
        <w:t xml:space="preserve">cial Engineering Bureau of </w:t>
      </w:r>
      <w:r w:rsidR="00D439A2" w:rsidRPr="0099077C">
        <w:rPr>
          <w:sz w:val="22"/>
          <w:szCs w:val="22"/>
        </w:rPr>
        <w:t>B. Verkin Institute for Low Temperature Physics and Engineering (ILTPE)</w:t>
      </w:r>
      <w:r>
        <w:rPr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Kharkov</w:t>
          </w:r>
        </w:smartTag>
        <w:r>
          <w:rPr>
            <w:sz w:val="22"/>
          </w:rPr>
          <w:t xml:space="preserve">, </w:t>
        </w:r>
        <w:smartTag w:uri="urn:schemas-microsoft-com:office:smarttags" w:element="country-region">
          <w:r>
            <w:rPr>
              <w:sz w:val="22"/>
            </w:rPr>
            <w:t>Ukraine</w:t>
          </w:r>
        </w:smartTag>
      </w:smartTag>
      <w:r>
        <w:rPr>
          <w:sz w:val="22"/>
        </w:rPr>
        <w:t xml:space="preserve">                                                                                                             </w:t>
      </w:r>
    </w:p>
    <w:p w:rsidR="00FD1D43" w:rsidRDefault="00FD1D43">
      <w:pPr>
        <w:jc w:val="both"/>
        <w:rPr>
          <w:sz w:val="22"/>
        </w:rPr>
      </w:pPr>
      <w:r>
        <w:rPr>
          <w:b/>
          <w:i/>
          <w:sz w:val="22"/>
        </w:rPr>
        <w:t>Personal contribution</w:t>
      </w:r>
      <w:r>
        <w:rPr>
          <w:i/>
          <w:sz w:val="22"/>
        </w:rPr>
        <w:t xml:space="preserve">: </w:t>
      </w:r>
      <w:r>
        <w:rPr>
          <w:sz w:val="22"/>
        </w:rPr>
        <w:t>scientific consultant / principal investigator on the project related to applications and development of cryogenic technologies for pharmaceutical industry</w:t>
      </w:r>
    </w:p>
    <w:p w:rsidR="00FD1D43" w:rsidRDefault="00FD1D43">
      <w:pPr>
        <w:jc w:val="both"/>
        <w:rPr>
          <w:b/>
          <w:sz w:val="22"/>
          <w:u w:val="single"/>
        </w:rPr>
      </w:pPr>
    </w:p>
    <w:p w:rsidR="00FD1D43" w:rsidRDefault="00FD1D43">
      <w:pPr>
        <w:jc w:val="both"/>
        <w:rPr>
          <w:sz w:val="22"/>
        </w:rPr>
      </w:pPr>
      <w:r>
        <w:rPr>
          <w:b/>
          <w:sz w:val="22"/>
          <w:u w:val="single"/>
        </w:rPr>
        <w:t>Senior Research Associate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</w:t>
      </w:r>
      <w:r w:rsidR="005355DC">
        <w:rPr>
          <w:sz w:val="22"/>
        </w:rPr>
        <w:t xml:space="preserve">  </w:t>
      </w:r>
      <w:r>
        <w:rPr>
          <w:sz w:val="22"/>
        </w:rPr>
        <w:t xml:space="preserve"> 1996-1997</w:t>
      </w:r>
    </w:p>
    <w:p w:rsidR="00FD1D43" w:rsidRDefault="00FD1D43">
      <w:pPr>
        <w:jc w:val="both"/>
        <w:rPr>
          <w:sz w:val="22"/>
        </w:rPr>
      </w:pPr>
      <w:r>
        <w:rPr>
          <w:sz w:val="22"/>
        </w:rPr>
        <w:t xml:space="preserve">Department of Molecular Modeling, </w:t>
      </w:r>
      <w:smartTag w:uri="urn:schemas-microsoft-com:office:smarttags" w:element="place">
        <w:r>
          <w:rPr>
            <w:sz w:val="22"/>
          </w:rPr>
          <w:t>I.</w:t>
        </w:r>
      </w:smartTag>
      <w:r>
        <w:rPr>
          <w:sz w:val="22"/>
        </w:rPr>
        <w:t xml:space="preserve"> Mechnikov Scientific Research Institute for Microbiology and Immunology,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Kharkov</w:t>
          </w:r>
        </w:smartTag>
        <w:r>
          <w:rPr>
            <w:sz w:val="22"/>
          </w:rPr>
          <w:t xml:space="preserve">, </w:t>
        </w:r>
        <w:smartTag w:uri="urn:schemas-microsoft-com:office:smarttags" w:element="country-region">
          <w:r>
            <w:rPr>
              <w:sz w:val="22"/>
            </w:rPr>
            <w:t>Ukraine</w:t>
          </w:r>
        </w:smartTag>
      </w:smartTag>
      <w:r>
        <w:rPr>
          <w:sz w:val="22"/>
        </w:rPr>
        <w:t xml:space="preserve">                        </w:t>
      </w:r>
    </w:p>
    <w:p w:rsidR="00FD1D43" w:rsidRDefault="00FD1D43">
      <w:pPr>
        <w:jc w:val="both"/>
        <w:rPr>
          <w:sz w:val="22"/>
        </w:rPr>
      </w:pPr>
      <w:r>
        <w:rPr>
          <w:b/>
          <w:i/>
          <w:sz w:val="22"/>
        </w:rPr>
        <w:t>Personal contribution</w:t>
      </w:r>
      <w:r>
        <w:rPr>
          <w:i/>
          <w:sz w:val="22"/>
        </w:rPr>
        <w:t xml:space="preserve">: </w:t>
      </w:r>
      <w:r>
        <w:rPr>
          <w:sz w:val="22"/>
        </w:rPr>
        <w:t>principal investigator in computational studies and computer-aided design of antimicrobial compounds</w:t>
      </w:r>
    </w:p>
    <w:p w:rsidR="00FD1D43" w:rsidRDefault="00FD1D43">
      <w:pPr>
        <w:jc w:val="both"/>
        <w:rPr>
          <w:b/>
          <w:sz w:val="22"/>
          <w:u w:val="single"/>
        </w:rPr>
      </w:pPr>
    </w:p>
    <w:p w:rsidR="00FD1D43" w:rsidRDefault="00FD1D43">
      <w:pPr>
        <w:jc w:val="both"/>
        <w:rPr>
          <w:sz w:val="22"/>
        </w:rPr>
      </w:pPr>
      <w:r>
        <w:rPr>
          <w:b/>
          <w:sz w:val="22"/>
          <w:u w:val="single"/>
        </w:rPr>
        <w:t>Junior Research Associate</w:t>
      </w:r>
      <w:r>
        <w:rPr>
          <w:sz w:val="22"/>
          <w:u w:val="single"/>
        </w:rPr>
        <w:t xml:space="preserve">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</w:t>
      </w:r>
      <w:r w:rsidR="00D546EB">
        <w:rPr>
          <w:sz w:val="22"/>
        </w:rPr>
        <w:t xml:space="preserve"> </w:t>
      </w:r>
      <w:r>
        <w:rPr>
          <w:sz w:val="22"/>
        </w:rPr>
        <w:t>1989-1996</w:t>
      </w:r>
    </w:p>
    <w:p w:rsidR="00FD1D43" w:rsidRDefault="00FD1D43">
      <w:pPr>
        <w:jc w:val="both"/>
        <w:rPr>
          <w:sz w:val="22"/>
        </w:rPr>
      </w:pPr>
      <w:r>
        <w:rPr>
          <w:sz w:val="22"/>
        </w:rPr>
        <w:t xml:space="preserve">Department of Molecular Biophysics, ILTPE,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Kharkov</w:t>
          </w:r>
        </w:smartTag>
        <w:r>
          <w:rPr>
            <w:sz w:val="22"/>
          </w:rPr>
          <w:t xml:space="preserve">, </w:t>
        </w:r>
        <w:smartTag w:uri="urn:schemas-microsoft-com:office:smarttags" w:element="country-region">
          <w:r>
            <w:rPr>
              <w:sz w:val="22"/>
            </w:rPr>
            <w:t>Ukraine</w:t>
          </w:r>
        </w:smartTag>
      </w:smartTag>
      <w:r>
        <w:rPr>
          <w:sz w:val="22"/>
        </w:rPr>
        <w:t xml:space="preserve"> </w:t>
      </w:r>
    </w:p>
    <w:p w:rsidR="00FD1D43" w:rsidRDefault="00FD1D43">
      <w:pPr>
        <w:jc w:val="both"/>
        <w:rPr>
          <w:sz w:val="22"/>
        </w:rPr>
      </w:pPr>
      <w:r>
        <w:rPr>
          <w:b/>
          <w:i/>
          <w:sz w:val="22"/>
        </w:rPr>
        <w:t>Personal contribution</w:t>
      </w:r>
      <w:r>
        <w:rPr>
          <w:i/>
          <w:sz w:val="22"/>
        </w:rPr>
        <w:t xml:space="preserve">: </w:t>
      </w:r>
      <w:r>
        <w:rPr>
          <w:sz w:val="22"/>
        </w:rPr>
        <w:t>experimental (</w:t>
      </w:r>
      <w:smartTag w:uri="urn:schemas-microsoft-com:office:smarttags" w:element="City">
        <w:smartTag w:uri="urn:schemas-microsoft-com:office:smarttags" w:element="place">
          <w:r>
            <w:rPr>
              <w:sz w:val="22"/>
            </w:rPr>
            <w:t>UR</w:t>
          </w:r>
        </w:smartTag>
      </w:smartTag>
      <w:r>
        <w:rPr>
          <w:sz w:val="22"/>
        </w:rPr>
        <w:t xml:space="preserve">, mass-spectrometry, X-ray diffraction) studies of molecular crystals (drugs) </w:t>
      </w:r>
    </w:p>
    <w:p w:rsidR="00FD1D43" w:rsidRDefault="00FD1D43">
      <w:pPr>
        <w:jc w:val="both"/>
        <w:rPr>
          <w:b/>
          <w:sz w:val="22"/>
          <w:u w:val="single"/>
        </w:rPr>
      </w:pPr>
    </w:p>
    <w:p w:rsidR="00FD1D43" w:rsidRDefault="00FD1D43">
      <w:pPr>
        <w:jc w:val="both"/>
        <w:rPr>
          <w:sz w:val="22"/>
        </w:rPr>
      </w:pPr>
      <w:r>
        <w:rPr>
          <w:b/>
          <w:sz w:val="22"/>
          <w:u w:val="single"/>
        </w:rPr>
        <w:t>Engineer / Research Assistant</w:t>
      </w:r>
      <w:r>
        <w:rPr>
          <w:sz w:val="22"/>
        </w:rPr>
        <w:t xml:space="preserve"> </w:t>
      </w:r>
      <w:bookmarkStart w:id="2" w:name="OLE_LINK3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D546EB">
        <w:rPr>
          <w:sz w:val="22"/>
        </w:rPr>
        <w:t xml:space="preserve"> </w:t>
      </w:r>
      <w:r>
        <w:rPr>
          <w:sz w:val="22"/>
        </w:rPr>
        <w:t>1981-1989</w:t>
      </w:r>
    </w:p>
    <w:p w:rsidR="00FD1D43" w:rsidRDefault="00FD1D43">
      <w:pPr>
        <w:jc w:val="both"/>
        <w:rPr>
          <w:sz w:val="22"/>
        </w:rPr>
      </w:pPr>
      <w:r>
        <w:rPr>
          <w:sz w:val="22"/>
        </w:rPr>
        <w:t xml:space="preserve">Department of Molecular Biophysics, ILTPE,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Kharkov</w:t>
          </w:r>
        </w:smartTag>
        <w:r>
          <w:rPr>
            <w:sz w:val="22"/>
          </w:rPr>
          <w:t xml:space="preserve">, </w:t>
        </w:r>
        <w:smartTag w:uri="urn:schemas-microsoft-com:office:smarttags" w:element="country-region">
          <w:r>
            <w:rPr>
              <w:sz w:val="22"/>
            </w:rPr>
            <w:t>Ukraine</w:t>
          </w:r>
        </w:smartTag>
      </w:smartTag>
    </w:p>
    <w:p w:rsidR="00FD1D43" w:rsidRDefault="00FD1D43">
      <w:pPr>
        <w:jc w:val="both"/>
        <w:rPr>
          <w:i/>
          <w:sz w:val="22"/>
        </w:rPr>
      </w:pPr>
      <w:r>
        <w:rPr>
          <w:b/>
          <w:i/>
          <w:sz w:val="22"/>
        </w:rPr>
        <w:t>Personal contribution</w:t>
      </w:r>
      <w:r>
        <w:rPr>
          <w:i/>
          <w:sz w:val="22"/>
        </w:rPr>
        <w:t xml:space="preserve">: </w:t>
      </w:r>
      <w:r>
        <w:rPr>
          <w:sz w:val="22"/>
        </w:rPr>
        <w:t>spectroscopic (UV, IR) studies of selected biomolecules</w:t>
      </w:r>
      <w:r>
        <w:rPr>
          <w:i/>
          <w:sz w:val="22"/>
        </w:rPr>
        <w:t xml:space="preserve">   </w:t>
      </w:r>
    </w:p>
    <w:bookmarkEnd w:id="2"/>
    <w:p w:rsidR="00FD1D43" w:rsidRDefault="00FD1D43">
      <w:pPr>
        <w:rPr>
          <w:sz w:val="22"/>
        </w:rPr>
      </w:pPr>
    </w:p>
    <w:p w:rsidR="00FD1D43" w:rsidRDefault="00FD1D43">
      <w:pPr>
        <w:pStyle w:val="Heading3"/>
        <w:tabs>
          <w:tab w:val="left" w:pos="0"/>
        </w:tabs>
        <w:spacing w:line="240" w:lineRule="auto"/>
        <w:jc w:val="left"/>
        <w:rPr>
          <w:sz w:val="22"/>
        </w:rPr>
      </w:pPr>
      <w:r>
        <w:rPr>
          <w:sz w:val="22"/>
        </w:rPr>
        <w:t>ADDITIONAL WORK EXPERIENCE</w:t>
      </w:r>
    </w:p>
    <w:p w:rsidR="00FD1D43" w:rsidRDefault="00FD1D43">
      <w:pPr>
        <w:pStyle w:val="Heading3"/>
        <w:tabs>
          <w:tab w:val="left" w:pos="0"/>
        </w:tabs>
        <w:spacing w:line="240" w:lineRule="auto"/>
        <w:jc w:val="left"/>
      </w:pPr>
    </w:p>
    <w:p w:rsidR="00FD1D43" w:rsidRDefault="00FD1D43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Teaching                                                                                                         </w:t>
      </w:r>
      <w:r>
        <w:rPr>
          <w:sz w:val="22"/>
          <w:szCs w:val="22"/>
        </w:rPr>
        <w:t>2009-2010,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1998-2003</w:t>
      </w:r>
    </w:p>
    <w:p w:rsidR="00FD1D43" w:rsidRDefault="00FD1D43">
      <w:pPr>
        <w:numPr>
          <w:ilvl w:val="0"/>
          <w:numId w:val="7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General chemistry </w:t>
      </w:r>
    </w:p>
    <w:p w:rsidR="00FD1D43" w:rsidRDefault="00FD1D43">
      <w:pPr>
        <w:rPr>
          <w:sz w:val="22"/>
          <w:szCs w:val="22"/>
        </w:rPr>
      </w:pPr>
      <w:r>
        <w:rPr>
          <w:sz w:val="22"/>
          <w:szCs w:val="22"/>
        </w:rPr>
        <w:t xml:space="preserve">Department of Physics and Chemistry, </w:t>
      </w:r>
      <w:smartTag w:uri="urn:schemas-microsoft-com:office:smarttags" w:element="place">
        <w:smartTag w:uri="urn:schemas-microsoft-com:office:smarttags" w:element="PlaceType">
          <w:r>
            <w:rPr>
              <w:sz w:val="22"/>
              <w:szCs w:val="22"/>
            </w:rPr>
            <w:t>Mount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sz w:val="22"/>
              <w:szCs w:val="22"/>
            </w:rPr>
            <w:t>Saint Vincent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sz w:val="22"/>
              <w:szCs w:val="22"/>
            </w:rPr>
            <w:t>University</w:t>
          </w:r>
        </w:smartTag>
      </w:smartTag>
      <w:r w:rsidR="006F627E">
        <w:rPr>
          <w:sz w:val="22"/>
          <w:szCs w:val="22"/>
        </w:rPr>
        <w:t xml:space="preserve"> &amp; Department of Chemistry, </w:t>
      </w:r>
      <w:smartTag w:uri="urn:schemas-microsoft-com:office:smarttags" w:element="place">
        <w:smartTag w:uri="urn:schemas-microsoft-com:office:smarttags" w:element="PlaceName">
          <w:r>
            <w:rPr>
              <w:sz w:val="22"/>
              <w:szCs w:val="22"/>
            </w:rPr>
            <w:t>Dalhousie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sz w:val="22"/>
              <w:szCs w:val="22"/>
            </w:rPr>
            <w:t>University</w:t>
          </w:r>
        </w:smartTag>
      </w:smartTag>
      <w:r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Halifax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NS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country-region">
          <w:r>
            <w:rPr>
              <w:sz w:val="22"/>
              <w:szCs w:val="22"/>
            </w:rPr>
            <w:t>Canada</w:t>
          </w:r>
        </w:smartTag>
      </w:smartTag>
      <w:r>
        <w:rPr>
          <w:sz w:val="22"/>
          <w:szCs w:val="22"/>
        </w:rPr>
        <w:t xml:space="preserve"> </w:t>
      </w:r>
    </w:p>
    <w:p w:rsidR="00FD1D43" w:rsidRDefault="00FD1D43">
      <w:pPr>
        <w:numPr>
          <w:ilvl w:val="0"/>
          <w:numId w:val="8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Multidisciplinary problem solving sessions                                                                                  </w:t>
      </w:r>
    </w:p>
    <w:p w:rsidR="00FD1D43" w:rsidRDefault="00FD1D43">
      <w:pPr>
        <w:rPr>
          <w:sz w:val="22"/>
          <w:szCs w:val="22"/>
        </w:rPr>
      </w:pPr>
      <w:r>
        <w:rPr>
          <w:sz w:val="22"/>
          <w:szCs w:val="22"/>
        </w:rPr>
        <w:t xml:space="preserve">Dalhousie Integrated Science Program (DISP), </w:t>
      </w:r>
      <w:smartTag w:uri="urn:schemas-microsoft-com:office:smarttags" w:element="place">
        <w:smartTag w:uri="urn:schemas-microsoft-com:office:smarttags" w:element="PlaceName">
          <w:r>
            <w:rPr>
              <w:sz w:val="22"/>
              <w:szCs w:val="22"/>
            </w:rPr>
            <w:t>Dalhousie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sz w:val="22"/>
              <w:szCs w:val="22"/>
            </w:rPr>
            <w:t>University</w:t>
          </w:r>
        </w:smartTag>
      </w:smartTag>
      <w:r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Halifax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NS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country-region">
          <w:r>
            <w:rPr>
              <w:sz w:val="22"/>
              <w:szCs w:val="22"/>
            </w:rPr>
            <w:t>Canada</w:t>
          </w:r>
        </w:smartTag>
      </w:smartTag>
      <w:r>
        <w:rPr>
          <w:sz w:val="22"/>
          <w:szCs w:val="22"/>
        </w:rPr>
        <w:t xml:space="preserve">  </w:t>
      </w:r>
    </w:p>
    <w:p w:rsidR="00FD1D43" w:rsidRDefault="00FD1D43">
      <w:pPr>
        <w:rPr>
          <w:sz w:val="22"/>
          <w:szCs w:val="22"/>
        </w:rPr>
      </w:pPr>
      <w:r>
        <w:rPr>
          <w:b/>
          <w:sz w:val="22"/>
          <w:szCs w:val="22"/>
        </w:rPr>
        <w:t>Mentorship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2005-2008</w:t>
      </w:r>
    </w:p>
    <w:p w:rsidR="00FD1D43" w:rsidRDefault="00FD1D43">
      <w:pPr>
        <w:numPr>
          <w:ilvl w:val="0"/>
          <w:numId w:val="9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Principles of molecular modeling</w:t>
      </w:r>
    </w:p>
    <w:p w:rsidR="00FD1D43" w:rsidRDefault="00FD1D43">
      <w:pPr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  <w:szCs w:val="22"/>
            </w:rPr>
            <w:t>New Jersey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sz w:val="22"/>
              <w:szCs w:val="22"/>
            </w:rPr>
            <w:t>Center</w:t>
          </w:r>
        </w:smartTag>
      </w:smartTag>
      <w:r>
        <w:rPr>
          <w:sz w:val="22"/>
          <w:szCs w:val="22"/>
        </w:rPr>
        <w:t xml:space="preserve"> for Biomaterials (graduate students) / Department of Biomedical Engineering (undergraduate students on Senior Design Projects), </w:t>
      </w:r>
      <w:smartTag w:uri="urn:schemas-microsoft-com:office:smarttags" w:element="place">
        <w:smartTag w:uri="urn:schemas-microsoft-com:office:smarttags" w:element="PlaceName">
          <w:r>
            <w:rPr>
              <w:sz w:val="22"/>
              <w:szCs w:val="22"/>
            </w:rPr>
            <w:t>Rutgers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sz w:val="22"/>
              <w:szCs w:val="22"/>
            </w:rPr>
            <w:t>University</w:t>
          </w:r>
        </w:smartTag>
      </w:smartTag>
      <w:r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Piscataway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NJ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country-region">
          <w:r>
            <w:rPr>
              <w:sz w:val="22"/>
              <w:szCs w:val="22"/>
            </w:rPr>
            <w:t>USA</w:t>
          </w:r>
        </w:smartTag>
      </w:smartTag>
    </w:p>
    <w:p w:rsidR="00FD1D43" w:rsidRDefault="00FD1D43">
      <w:pPr>
        <w:pStyle w:val="Heading4"/>
        <w:tabs>
          <w:tab w:val="left" w:pos="0"/>
        </w:tabs>
        <w:spacing w:line="240" w:lineRule="auto"/>
        <w:rPr>
          <w:b w:val="0"/>
          <w:sz w:val="22"/>
        </w:rPr>
      </w:pPr>
      <w:r>
        <w:rPr>
          <w:sz w:val="22"/>
        </w:rPr>
        <w:t>Acting Manager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 w:val="0"/>
          <w:sz w:val="22"/>
        </w:rPr>
        <w:t>2007-2008</w:t>
      </w:r>
    </w:p>
    <w:p w:rsidR="00FD1D43" w:rsidRDefault="00FD1D43">
      <w:pPr>
        <w:pStyle w:val="Heading4"/>
        <w:tabs>
          <w:tab w:val="left" w:pos="0"/>
        </w:tabs>
        <w:spacing w:line="240" w:lineRule="auto"/>
        <w:rPr>
          <w:b w:val="0"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 w:val="0"/>
              <w:sz w:val="22"/>
            </w:rPr>
            <w:t>New Jersey</w:t>
          </w:r>
        </w:smartTag>
        <w:r>
          <w:rPr>
            <w:b w:val="0"/>
            <w:sz w:val="22"/>
          </w:rPr>
          <w:t xml:space="preserve"> </w:t>
        </w:r>
        <w:smartTag w:uri="urn:schemas-microsoft-com:office:smarttags" w:element="PlaceType">
          <w:r>
            <w:rPr>
              <w:b w:val="0"/>
              <w:sz w:val="22"/>
            </w:rPr>
            <w:t>Center</w:t>
          </w:r>
        </w:smartTag>
      </w:smartTag>
      <w:r>
        <w:rPr>
          <w:b w:val="0"/>
          <w:sz w:val="22"/>
        </w:rPr>
        <w:t xml:space="preserve"> for Biomaterials (a</w:t>
      </w:r>
      <w:r>
        <w:rPr>
          <w:b w:val="0"/>
          <w:sz w:val="22"/>
          <w:szCs w:val="22"/>
        </w:rPr>
        <w:t xml:space="preserve"> project on synthesis, characterization, and computational modeling of combinatorial library of polymethacrylates)</w:t>
      </w:r>
      <w:r>
        <w:rPr>
          <w:b w:val="0"/>
          <w:sz w:val="22"/>
        </w:rPr>
        <w:t xml:space="preserve">, </w:t>
      </w:r>
      <w:smartTag w:uri="urn:schemas-microsoft-com:office:smarttags" w:element="place">
        <w:smartTag w:uri="urn:schemas-microsoft-com:office:smarttags" w:element="PlaceName">
          <w:r>
            <w:rPr>
              <w:b w:val="0"/>
              <w:sz w:val="22"/>
            </w:rPr>
            <w:t>Rutgers</w:t>
          </w:r>
        </w:smartTag>
        <w:r>
          <w:rPr>
            <w:b w:val="0"/>
            <w:sz w:val="22"/>
          </w:rPr>
          <w:t xml:space="preserve"> </w:t>
        </w:r>
        <w:smartTag w:uri="urn:schemas-microsoft-com:office:smarttags" w:element="PlaceType">
          <w:r>
            <w:rPr>
              <w:b w:val="0"/>
              <w:sz w:val="22"/>
            </w:rPr>
            <w:t>University</w:t>
          </w:r>
        </w:smartTag>
      </w:smartTag>
      <w:r>
        <w:rPr>
          <w:b w:val="0"/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 w:val="0"/>
              <w:sz w:val="22"/>
            </w:rPr>
            <w:t>Piscataway</w:t>
          </w:r>
        </w:smartTag>
        <w:r>
          <w:rPr>
            <w:b w:val="0"/>
            <w:sz w:val="22"/>
          </w:rPr>
          <w:t xml:space="preserve">, </w:t>
        </w:r>
        <w:smartTag w:uri="urn:schemas-microsoft-com:office:smarttags" w:element="State">
          <w:r>
            <w:rPr>
              <w:b w:val="0"/>
              <w:sz w:val="22"/>
            </w:rPr>
            <w:t>NJ</w:t>
          </w:r>
        </w:smartTag>
        <w:r>
          <w:rPr>
            <w:b w:val="0"/>
            <w:sz w:val="22"/>
          </w:rPr>
          <w:t xml:space="preserve">, </w:t>
        </w:r>
        <w:smartTag w:uri="urn:schemas-microsoft-com:office:smarttags" w:element="country-region">
          <w:r>
            <w:rPr>
              <w:b w:val="0"/>
              <w:sz w:val="22"/>
            </w:rPr>
            <w:t>USA</w:t>
          </w:r>
        </w:smartTag>
      </w:smartTag>
      <w:r>
        <w:rPr>
          <w:b w:val="0"/>
          <w:sz w:val="22"/>
          <w:szCs w:val="22"/>
        </w:rPr>
        <w:t xml:space="preserve"> </w:t>
      </w:r>
    </w:p>
    <w:p w:rsidR="00FD1D43" w:rsidRDefault="00FD1D4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Reviewing manuscripts </w:t>
      </w:r>
    </w:p>
    <w:p w:rsidR="00FD1D43" w:rsidRDefault="00FD1D43">
      <w:pPr>
        <w:rPr>
          <w:sz w:val="22"/>
          <w:szCs w:val="22"/>
        </w:rPr>
      </w:pPr>
      <w:r>
        <w:rPr>
          <w:sz w:val="22"/>
          <w:szCs w:val="22"/>
        </w:rPr>
        <w:t>Journals: Australian Journal for Chemistry, Polymer</w:t>
      </w:r>
    </w:p>
    <w:p w:rsidR="00FD1D43" w:rsidRDefault="00FD1D43">
      <w:pPr>
        <w:tabs>
          <w:tab w:val="left" w:pos="3510"/>
        </w:tabs>
        <w:rPr>
          <w:b/>
          <w:sz w:val="22"/>
        </w:rPr>
      </w:pPr>
    </w:p>
    <w:p w:rsidR="00FD1D43" w:rsidRDefault="00FD1D43">
      <w:pPr>
        <w:tabs>
          <w:tab w:val="left" w:pos="3510"/>
        </w:tabs>
        <w:rPr>
          <w:b/>
          <w:sz w:val="22"/>
        </w:rPr>
      </w:pPr>
      <w:r>
        <w:rPr>
          <w:b/>
          <w:sz w:val="22"/>
        </w:rPr>
        <w:t>PRESENTED AT INTERNATIONAL CONFERENCES</w:t>
      </w:r>
    </w:p>
    <w:p w:rsidR="00FD1D43" w:rsidRDefault="00FD1D43">
      <w:pPr>
        <w:tabs>
          <w:tab w:val="left" w:pos="3510"/>
        </w:tabs>
        <w:rPr>
          <w:b/>
          <w:sz w:val="22"/>
        </w:rPr>
      </w:pPr>
    </w:p>
    <w:p w:rsidR="00FD1D43" w:rsidRDefault="00FD1D43">
      <w:pPr>
        <w:pStyle w:val="Footer"/>
        <w:tabs>
          <w:tab w:val="clear" w:pos="4320"/>
          <w:tab w:val="clear" w:pos="8640"/>
        </w:tabs>
        <w:rPr>
          <w:sz w:val="22"/>
        </w:rPr>
      </w:pPr>
      <w:r>
        <w:rPr>
          <w:b/>
          <w:sz w:val="22"/>
        </w:rPr>
        <w:t>2007</w:t>
      </w:r>
      <w:r>
        <w:rPr>
          <w:sz w:val="22"/>
        </w:rPr>
        <w:t xml:space="preserve"> 16-th Canadian Symposium on Theoretical Chemistry (</w:t>
      </w:r>
      <w:smartTag w:uri="urn:schemas-microsoft-com:office:smarttags" w:element="City">
        <w:smartTag w:uri="urn:schemas-microsoft-com:office:smarttags" w:element="place">
          <w:r>
            <w:rPr>
              <w:sz w:val="22"/>
            </w:rPr>
            <w:t>St. John’s</w:t>
          </w:r>
        </w:smartTag>
      </w:smartTag>
      <w:r>
        <w:rPr>
          <w:sz w:val="22"/>
        </w:rPr>
        <w:t xml:space="preserve">, NL, </w:t>
      </w:r>
      <w:smartTag w:uri="urn:schemas-microsoft-com:office:smarttags" w:element="country-region">
        <w:smartTag w:uri="urn:schemas-microsoft-com:office:smarttags" w:element="place">
          <w:r>
            <w:rPr>
              <w:sz w:val="22"/>
            </w:rPr>
            <w:t>Canada</w:t>
          </w:r>
        </w:smartTag>
      </w:smartTag>
      <w:r>
        <w:rPr>
          <w:sz w:val="22"/>
        </w:rPr>
        <w:t>)</w:t>
      </w:r>
    </w:p>
    <w:p w:rsidR="00FD1D43" w:rsidRDefault="00FD1D43">
      <w:pPr>
        <w:rPr>
          <w:sz w:val="22"/>
        </w:rPr>
      </w:pPr>
      <w:r>
        <w:rPr>
          <w:b/>
          <w:sz w:val="22"/>
        </w:rPr>
        <w:t>2007</w:t>
      </w:r>
      <w:r>
        <w:rPr>
          <w:sz w:val="22"/>
        </w:rPr>
        <w:t xml:space="preserve"> 90-th Canadian Chemistry Conference and Exhibition (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Winnipeg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MN</w:t>
          </w:r>
        </w:smartTag>
        <w:r>
          <w:rPr>
            <w:sz w:val="22"/>
          </w:rPr>
          <w:t xml:space="preserve">, </w:t>
        </w:r>
        <w:smartTag w:uri="urn:schemas-microsoft-com:office:smarttags" w:element="country-region">
          <w:r>
            <w:rPr>
              <w:sz w:val="22"/>
            </w:rPr>
            <w:t>Canada</w:t>
          </w:r>
        </w:smartTag>
      </w:smartTag>
      <w:r>
        <w:rPr>
          <w:sz w:val="22"/>
        </w:rPr>
        <w:t>)</w:t>
      </w:r>
    </w:p>
    <w:p w:rsidR="00FD1D43" w:rsidRDefault="00FD1D43">
      <w:pPr>
        <w:rPr>
          <w:sz w:val="22"/>
        </w:rPr>
      </w:pPr>
      <w:r>
        <w:rPr>
          <w:b/>
          <w:sz w:val="22"/>
        </w:rPr>
        <w:t>2006</w:t>
      </w:r>
      <w:r>
        <w:rPr>
          <w:sz w:val="22"/>
        </w:rPr>
        <w:t xml:space="preserve"> 8-th Symposium on Biomaterials Science (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New Brunswick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NJ</w:t>
          </w:r>
        </w:smartTag>
        <w:r>
          <w:rPr>
            <w:sz w:val="22"/>
          </w:rPr>
          <w:t xml:space="preserve">, </w:t>
        </w:r>
        <w:smartTag w:uri="urn:schemas-microsoft-com:office:smarttags" w:element="country-region">
          <w:r>
            <w:rPr>
              <w:sz w:val="22"/>
            </w:rPr>
            <w:t>USA</w:t>
          </w:r>
        </w:smartTag>
      </w:smartTag>
      <w:r>
        <w:rPr>
          <w:sz w:val="22"/>
        </w:rPr>
        <w:t>)</w:t>
      </w:r>
    </w:p>
    <w:p w:rsidR="00FD1D43" w:rsidRDefault="00FD1D43">
      <w:pPr>
        <w:rPr>
          <w:sz w:val="22"/>
        </w:rPr>
      </w:pPr>
      <w:r>
        <w:rPr>
          <w:b/>
          <w:sz w:val="22"/>
        </w:rPr>
        <w:t>2006</w:t>
      </w:r>
      <w:r>
        <w:rPr>
          <w:sz w:val="22"/>
        </w:rPr>
        <w:t xml:space="preserve"> 6-th Canadian Computational Chemistry Conference, (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Vancouver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BC</w:t>
          </w:r>
        </w:smartTag>
        <w:r>
          <w:rPr>
            <w:sz w:val="22"/>
          </w:rPr>
          <w:t xml:space="preserve">, </w:t>
        </w:r>
        <w:smartTag w:uri="urn:schemas-microsoft-com:office:smarttags" w:element="country-region">
          <w:r>
            <w:rPr>
              <w:sz w:val="22"/>
            </w:rPr>
            <w:t>Canada</w:t>
          </w:r>
        </w:smartTag>
      </w:smartTag>
      <w:r>
        <w:rPr>
          <w:sz w:val="22"/>
        </w:rPr>
        <w:t>)</w:t>
      </w:r>
    </w:p>
    <w:p w:rsidR="00FD1D43" w:rsidRDefault="00FD1D43">
      <w:pPr>
        <w:rPr>
          <w:sz w:val="22"/>
        </w:rPr>
      </w:pPr>
      <w:r>
        <w:rPr>
          <w:b/>
          <w:sz w:val="22"/>
        </w:rPr>
        <w:t>2006</w:t>
      </w:r>
      <w:r>
        <w:rPr>
          <w:sz w:val="22"/>
        </w:rPr>
        <w:t xml:space="preserve"> 89-th Canadian Chemistry Conference and Exhibition (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Halifax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NS</w:t>
          </w:r>
        </w:smartTag>
        <w:r>
          <w:rPr>
            <w:sz w:val="22"/>
          </w:rPr>
          <w:t xml:space="preserve">, </w:t>
        </w:r>
        <w:smartTag w:uri="urn:schemas-microsoft-com:office:smarttags" w:element="country-region">
          <w:r>
            <w:rPr>
              <w:sz w:val="22"/>
            </w:rPr>
            <w:t>Canada</w:t>
          </w:r>
        </w:smartTag>
      </w:smartTag>
      <w:r>
        <w:rPr>
          <w:sz w:val="22"/>
        </w:rPr>
        <w:t>)</w:t>
      </w:r>
    </w:p>
    <w:p w:rsidR="00FD1D43" w:rsidRDefault="00FD1D43">
      <w:pPr>
        <w:rPr>
          <w:sz w:val="22"/>
        </w:rPr>
      </w:pPr>
      <w:r>
        <w:rPr>
          <w:b/>
          <w:sz w:val="22"/>
        </w:rPr>
        <w:t>2006</w:t>
      </w:r>
      <w:r>
        <w:rPr>
          <w:sz w:val="22"/>
        </w:rPr>
        <w:t xml:space="preserve"> Society for Biomaterials Annual Meeting (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Pittsburgh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PA</w:t>
          </w:r>
        </w:smartTag>
        <w:r>
          <w:rPr>
            <w:sz w:val="22"/>
          </w:rPr>
          <w:t xml:space="preserve">, </w:t>
        </w:r>
        <w:smartTag w:uri="urn:schemas-microsoft-com:office:smarttags" w:element="country-region">
          <w:r>
            <w:rPr>
              <w:sz w:val="22"/>
            </w:rPr>
            <w:t>USA</w:t>
          </w:r>
        </w:smartTag>
      </w:smartTag>
      <w:r>
        <w:rPr>
          <w:sz w:val="22"/>
        </w:rPr>
        <w:t>)</w:t>
      </w:r>
    </w:p>
    <w:p w:rsidR="00FD1D43" w:rsidRDefault="00FD1D43">
      <w:pPr>
        <w:rPr>
          <w:sz w:val="22"/>
        </w:rPr>
      </w:pPr>
      <w:r>
        <w:rPr>
          <w:b/>
          <w:sz w:val="22"/>
        </w:rPr>
        <w:t>2004</w:t>
      </w:r>
      <w:r>
        <w:rPr>
          <w:sz w:val="22"/>
        </w:rPr>
        <w:t xml:space="preserve"> 15-th Canadian Symposium on Theoretical Chemistry (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Québec</w:t>
          </w:r>
        </w:smartTag>
        <w:r>
          <w:rPr>
            <w:sz w:val="22"/>
          </w:rPr>
          <w:t xml:space="preserve">, </w:t>
        </w:r>
        <w:smartTag w:uri="urn:schemas-microsoft-com:office:smarttags" w:element="country-region">
          <w:r>
            <w:rPr>
              <w:sz w:val="22"/>
            </w:rPr>
            <w:t>Canada</w:t>
          </w:r>
        </w:smartTag>
      </w:smartTag>
      <w:r>
        <w:rPr>
          <w:sz w:val="22"/>
        </w:rPr>
        <w:t xml:space="preserve">) </w:t>
      </w:r>
    </w:p>
    <w:p w:rsidR="00FD1D43" w:rsidRDefault="00FD1D43">
      <w:pPr>
        <w:rPr>
          <w:sz w:val="22"/>
        </w:rPr>
      </w:pPr>
      <w:r>
        <w:rPr>
          <w:b/>
          <w:sz w:val="22"/>
        </w:rPr>
        <w:t>2000</w:t>
      </w:r>
      <w:r>
        <w:rPr>
          <w:sz w:val="22"/>
        </w:rPr>
        <w:t xml:space="preserve"> 16-th IUPAC Conference on Chemical Thermodynamics (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Halifax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NS</w:t>
          </w:r>
        </w:smartTag>
        <w:r>
          <w:rPr>
            <w:sz w:val="22"/>
          </w:rPr>
          <w:t xml:space="preserve">, </w:t>
        </w:r>
        <w:smartTag w:uri="urn:schemas-microsoft-com:office:smarttags" w:element="country-region">
          <w:r>
            <w:rPr>
              <w:sz w:val="22"/>
            </w:rPr>
            <w:t>Canada</w:t>
          </w:r>
        </w:smartTag>
      </w:smartTag>
      <w:r>
        <w:rPr>
          <w:sz w:val="22"/>
        </w:rPr>
        <w:t>)</w:t>
      </w:r>
    </w:p>
    <w:p w:rsidR="00FD1D43" w:rsidRDefault="00FD1D43">
      <w:pPr>
        <w:pStyle w:val="Footer"/>
        <w:tabs>
          <w:tab w:val="clear" w:pos="4320"/>
          <w:tab w:val="clear" w:pos="8640"/>
        </w:tabs>
        <w:rPr>
          <w:sz w:val="22"/>
        </w:rPr>
      </w:pPr>
      <w:r>
        <w:rPr>
          <w:b/>
          <w:sz w:val="22"/>
        </w:rPr>
        <w:t>1996</w:t>
      </w:r>
      <w:r>
        <w:rPr>
          <w:sz w:val="22"/>
        </w:rPr>
        <w:t xml:space="preserve"> NATO ASI Summer School on Crystal Engineering (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Digby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NS</w:t>
          </w:r>
        </w:smartTag>
        <w:r>
          <w:rPr>
            <w:sz w:val="22"/>
          </w:rPr>
          <w:t xml:space="preserve">, </w:t>
        </w:r>
        <w:smartTag w:uri="urn:schemas-microsoft-com:office:smarttags" w:element="country-region">
          <w:r>
            <w:rPr>
              <w:sz w:val="22"/>
            </w:rPr>
            <w:t>Canada</w:t>
          </w:r>
        </w:smartTag>
      </w:smartTag>
      <w:r>
        <w:rPr>
          <w:sz w:val="22"/>
        </w:rPr>
        <w:t>)</w:t>
      </w:r>
    </w:p>
    <w:p w:rsidR="00FD1D43" w:rsidRDefault="00FD1D43">
      <w:pPr>
        <w:pStyle w:val="Heading3"/>
        <w:tabs>
          <w:tab w:val="left" w:pos="0"/>
        </w:tabs>
        <w:spacing w:line="240" w:lineRule="auto"/>
        <w:jc w:val="left"/>
        <w:rPr>
          <w:b w:val="0"/>
          <w:sz w:val="22"/>
        </w:rPr>
      </w:pPr>
      <w:r>
        <w:rPr>
          <w:sz w:val="22"/>
        </w:rPr>
        <w:t xml:space="preserve">1996 </w:t>
      </w:r>
      <w:r>
        <w:rPr>
          <w:b w:val="0"/>
          <w:sz w:val="22"/>
        </w:rPr>
        <w:t>7-th College on Biophysics: Structure and Function of Biopolymers (</w:t>
      </w:r>
      <w:smartTag w:uri="urn:schemas-microsoft-com:office:smarttags" w:element="place">
        <w:smartTag w:uri="urn:schemas-microsoft-com:office:smarttags" w:element="City">
          <w:r>
            <w:rPr>
              <w:b w:val="0"/>
              <w:sz w:val="22"/>
            </w:rPr>
            <w:t>Trieste</w:t>
          </w:r>
        </w:smartTag>
        <w:r>
          <w:rPr>
            <w:b w:val="0"/>
            <w:sz w:val="22"/>
          </w:rPr>
          <w:t xml:space="preserve">, </w:t>
        </w:r>
        <w:smartTag w:uri="urn:schemas-microsoft-com:office:smarttags" w:element="country-region">
          <w:r>
            <w:rPr>
              <w:b w:val="0"/>
              <w:sz w:val="22"/>
            </w:rPr>
            <w:t>Italy</w:t>
          </w:r>
        </w:smartTag>
      </w:smartTag>
      <w:r>
        <w:rPr>
          <w:b w:val="0"/>
          <w:sz w:val="22"/>
        </w:rPr>
        <w:t>)</w:t>
      </w:r>
    </w:p>
    <w:p w:rsidR="00FD1D43" w:rsidRDefault="00FD1D43">
      <w:pPr>
        <w:pStyle w:val="Footer"/>
        <w:tabs>
          <w:tab w:val="clear" w:pos="4320"/>
          <w:tab w:val="clear" w:pos="8640"/>
        </w:tabs>
        <w:rPr>
          <w:sz w:val="22"/>
        </w:rPr>
      </w:pPr>
      <w:r>
        <w:rPr>
          <w:b/>
          <w:sz w:val="22"/>
        </w:rPr>
        <w:t>1996</w:t>
      </w:r>
      <w:r>
        <w:rPr>
          <w:sz w:val="22"/>
        </w:rPr>
        <w:t xml:space="preserve"> 12-th Conference in Coordinational and Supramolecular Chemistry (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Chishinau</w:t>
          </w:r>
        </w:smartTag>
        <w:r>
          <w:rPr>
            <w:sz w:val="22"/>
          </w:rPr>
          <w:t xml:space="preserve">, </w:t>
        </w:r>
        <w:smartTag w:uri="urn:schemas-microsoft-com:office:smarttags" w:element="country-region">
          <w:r>
            <w:rPr>
              <w:sz w:val="22"/>
            </w:rPr>
            <w:t>Moldova</w:t>
          </w:r>
        </w:smartTag>
      </w:smartTag>
      <w:r>
        <w:rPr>
          <w:sz w:val="22"/>
        </w:rPr>
        <w:t>)</w:t>
      </w:r>
    </w:p>
    <w:p w:rsidR="00FD1D43" w:rsidRDefault="00FD1D43">
      <w:pPr>
        <w:pStyle w:val="Footer"/>
        <w:tabs>
          <w:tab w:val="clear" w:pos="4320"/>
          <w:tab w:val="clear" w:pos="8640"/>
        </w:tabs>
        <w:rPr>
          <w:sz w:val="22"/>
        </w:rPr>
      </w:pPr>
      <w:r>
        <w:rPr>
          <w:b/>
          <w:sz w:val="22"/>
        </w:rPr>
        <w:t>1995</w:t>
      </w:r>
      <w:r>
        <w:rPr>
          <w:sz w:val="22"/>
        </w:rPr>
        <w:t xml:space="preserve"> International Conference in Microbiology and Immunology (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Kharkov</w:t>
          </w:r>
        </w:smartTag>
        <w:r>
          <w:rPr>
            <w:sz w:val="22"/>
          </w:rPr>
          <w:t xml:space="preserve">, </w:t>
        </w:r>
        <w:smartTag w:uri="urn:schemas-microsoft-com:office:smarttags" w:element="country-region">
          <w:r>
            <w:rPr>
              <w:sz w:val="22"/>
            </w:rPr>
            <w:t>Ukraine</w:t>
          </w:r>
        </w:smartTag>
      </w:smartTag>
      <w:r>
        <w:rPr>
          <w:sz w:val="22"/>
        </w:rPr>
        <w:t>)</w:t>
      </w:r>
    </w:p>
    <w:p w:rsidR="00FD1D43" w:rsidRDefault="00FD1D43">
      <w:pPr>
        <w:pStyle w:val="Footer"/>
        <w:tabs>
          <w:tab w:val="clear" w:pos="4320"/>
          <w:tab w:val="clear" w:pos="8640"/>
        </w:tabs>
        <w:rPr>
          <w:sz w:val="22"/>
        </w:rPr>
      </w:pPr>
      <w:r>
        <w:rPr>
          <w:b/>
          <w:sz w:val="22"/>
        </w:rPr>
        <w:t>1994</w:t>
      </w:r>
      <w:r>
        <w:rPr>
          <w:sz w:val="22"/>
        </w:rPr>
        <w:t xml:space="preserve"> International conference on Powder Diffraction and Crystal Chemistry (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St. Petersburg</w:t>
          </w:r>
        </w:smartTag>
        <w:r>
          <w:rPr>
            <w:sz w:val="22"/>
          </w:rPr>
          <w:t xml:space="preserve">, </w:t>
        </w:r>
        <w:smartTag w:uri="urn:schemas-microsoft-com:office:smarttags" w:element="country-region">
          <w:r>
            <w:rPr>
              <w:sz w:val="22"/>
            </w:rPr>
            <w:t>Russia</w:t>
          </w:r>
        </w:smartTag>
      </w:smartTag>
      <w:r>
        <w:rPr>
          <w:sz w:val="22"/>
        </w:rPr>
        <w:t>)</w:t>
      </w:r>
    </w:p>
    <w:p w:rsidR="00FD1D43" w:rsidRDefault="00FD1D43">
      <w:pPr>
        <w:pStyle w:val="Footer"/>
        <w:tabs>
          <w:tab w:val="clear" w:pos="4320"/>
          <w:tab w:val="clear" w:pos="8640"/>
        </w:tabs>
        <w:rPr>
          <w:sz w:val="22"/>
        </w:rPr>
      </w:pPr>
      <w:r>
        <w:rPr>
          <w:b/>
          <w:sz w:val="22"/>
        </w:rPr>
        <w:t>1988</w:t>
      </w:r>
      <w:r>
        <w:rPr>
          <w:sz w:val="22"/>
        </w:rPr>
        <w:t xml:space="preserve"> International Conference in Cryobiology and Cryomedicine (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Kharkov</w:t>
          </w:r>
        </w:smartTag>
        <w:r>
          <w:rPr>
            <w:sz w:val="22"/>
          </w:rPr>
          <w:t xml:space="preserve">, </w:t>
        </w:r>
        <w:smartTag w:uri="urn:schemas-microsoft-com:office:smarttags" w:element="country-region">
          <w:r>
            <w:rPr>
              <w:sz w:val="22"/>
            </w:rPr>
            <w:t>USSR</w:t>
          </w:r>
        </w:smartTag>
      </w:smartTag>
      <w:r>
        <w:rPr>
          <w:sz w:val="22"/>
        </w:rPr>
        <w:t>)</w:t>
      </w:r>
    </w:p>
    <w:p w:rsidR="00FD1D43" w:rsidRDefault="00FD1D43">
      <w:pPr>
        <w:pStyle w:val="Footer"/>
        <w:tabs>
          <w:tab w:val="clear" w:pos="4320"/>
          <w:tab w:val="clear" w:pos="8640"/>
        </w:tabs>
        <w:rPr>
          <w:sz w:val="22"/>
        </w:rPr>
      </w:pPr>
    </w:p>
    <w:p w:rsidR="00FD1D43" w:rsidRDefault="00FD1D43">
      <w:pPr>
        <w:pStyle w:val="Heading3"/>
        <w:tabs>
          <w:tab w:val="left" w:pos="0"/>
        </w:tabs>
        <w:spacing w:line="240" w:lineRule="auto"/>
        <w:jc w:val="left"/>
        <w:rPr>
          <w:sz w:val="22"/>
        </w:rPr>
      </w:pPr>
      <w:r>
        <w:rPr>
          <w:sz w:val="22"/>
        </w:rPr>
        <w:t>ACHIEVEMENTS, GRANTS, AWARDS</w:t>
      </w:r>
    </w:p>
    <w:p w:rsidR="00FD1D43" w:rsidRDefault="00FD1D43"/>
    <w:p w:rsidR="00FD1D43" w:rsidRDefault="00FD1D43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2007</w:t>
      </w:r>
      <w:r>
        <w:rPr>
          <w:rFonts w:cs="Arial"/>
          <w:sz w:val="22"/>
          <w:szCs w:val="22"/>
        </w:rPr>
        <w:t xml:space="preserve"> Invited speaker at the 90</w:t>
      </w:r>
      <w:r>
        <w:rPr>
          <w:rFonts w:cs="Arial"/>
          <w:sz w:val="22"/>
          <w:szCs w:val="22"/>
          <w:vertAlign w:val="superscript"/>
        </w:rPr>
        <w:t>th</w:t>
      </w:r>
      <w:r>
        <w:rPr>
          <w:rFonts w:cs="Arial"/>
          <w:sz w:val="22"/>
          <w:szCs w:val="22"/>
        </w:rPr>
        <w:t xml:space="preserve"> Canadian Chemistry Conference and Exhibition, </w:t>
      </w:r>
      <w:smartTag w:uri="urn:schemas-microsoft-com:office:smarttags" w:element="date">
        <w:smartTagPr>
          <w:attr w:name="Month" w:val="5"/>
          <w:attr w:name="Day" w:val="26"/>
          <w:attr w:name="Year" w:val="2007"/>
        </w:smartTagPr>
        <w:r>
          <w:rPr>
            <w:rFonts w:cs="Arial"/>
            <w:sz w:val="22"/>
            <w:szCs w:val="22"/>
          </w:rPr>
          <w:t>May 26-30, 2007</w:t>
        </w:r>
      </w:smartTag>
    </w:p>
    <w:p w:rsidR="00FD1D43" w:rsidRDefault="00FD1D43">
      <w:pPr>
        <w:pStyle w:val="BodyText2"/>
        <w:jc w:val="left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        (</w:t>
      </w:r>
      <w:smartTag w:uri="urn:schemas-microsoft-com:office:smarttags" w:element="place">
        <w:smartTag w:uri="urn:schemas-microsoft-com:office:smarttags" w:element="City">
          <w:r>
            <w:rPr>
              <w:rFonts w:ascii="Helvetica" w:hAnsi="Helvetica" w:cs="Arial"/>
              <w:sz w:val="22"/>
              <w:szCs w:val="22"/>
            </w:rPr>
            <w:t>Winnipeg</w:t>
          </w:r>
        </w:smartTag>
        <w:r>
          <w:rPr>
            <w:rFonts w:ascii="Helvetica" w:hAnsi="Helvetica" w:cs="Arial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Helvetica" w:hAnsi="Helvetica" w:cs="Arial"/>
              <w:sz w:val="22"/>
              <w:szCs w:val="22"/>
            </w:rPr>
            <w:t>MN</w:t>
          </w:r>
        </w:smartTag>
        <w:r>
          <w:rPr>
            <w:rFonts w:ascii="Helvetica" w:hAnsi="Helvetica" w:cs="Arial"/>
            <w:sz w:val="22"/>
            <w:szCs w:val="22"/>
          </w:rPr>
          <w:t xml:space="preserve">, </w:t>
        </w:r>
        <w:smartTag w:uri="urn:schemas-microsoft-com:office:smarttags" w:element="country-region">
          <w:r>
            <w:rPr>
              <w:rFonts w:ascii="Helvetica" w:hAnsi="Helvetica" w:cs="Arial"/>
              <w:sz w:val="22"/>
              <w:szCs w:val="22"/>
            </w:rPr>
            <w:t>Canada</w:t>
          </w:r>
        </w:smartTag>
      </w:smartTag>
      <w:r>
        <w:rPr>
          <w:rFonts w:ascii="Helvetica" w:hAnsi="Helvetica" w:cs="Arial"/>
          <w:sz w:val="22"/>
          <w:szCs w:val="22"/>
        </w:rPr>
        <w:t>)</w:t>
      </w:r>
    </w:p>
    <w:p w:rsidR="00FD1D43" w:rsidRDefault="00FD1D43">
      <w:pPr>
        <w:rPr>
          <w:rFonts w:cs="Arial"/>
          <w:color w:val="000000"/>
          <w:sz w:val="22"/>
          <w:szCs w:val="22"/>
        </w:rPr>
      </w:pPr>
      <w:r>
        <w:rPr>
          <w:rFonts w:cs="Arial"/>
          <w:b/>
          <w:sz w:val="22"/>
          <w:szCs w:val="22"/>
        </w:rPr>
        <w:t>2001</w:t>
      </w:r>
      <w:r>
        <w:rPr>
          <w:rFonts w:cs="Arial"/>
          <w:sz w:val="22"/>
          <w:szCs w:val="22"/>
        </w:rPr>
        <w:t xml:space="preserve"> Invited visitor in</w:t>
      </w:r>
      <w:r>
        <w:rPr>
          <w:rFonts w:cs="Arial"/>
          <w:color w:val="000000"/>
          <w:sz w:val="22"/>
          <w:szCs w:val="22"/>
        </w:rPr>
        <w:t xml:space="preserve"> Division of Physical Chemistry, Arrhenius Laboratory of Stockholm University</w:t>
      </w:r>
    </w:p>
    <w:p w:rsidR="00FD1D43" w:rsidRDefault="00FD1D43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lastRenderedPageBreak/>
        <w:t xml:space="preserve">         (</w:t>
      </w:r>
      <w:smartTag w:uri="urn:schemas-microsoft-com:office:smarttags" w:element="place">
        <w:smartTag w:uri="urn:schemas-microsoft-com:office:smarttags" w:element="City">
          <w:r>
            <w:rPr>
              <w:rFonts w:cs="Arial"/>
              <w:color w:val="000000"/>
              <w:sz w:val="22"/>
              <w:szCs w:val="22"/>
            </w:rPr>
            <w:t>Stockholm</w:t>
          </w:r>
        </w:smartTag>
        <w:r>
          <w:rPr>
            <w:rFonts w:cs="Arial"/>
            <w:color w:val="000000"/>
            <w:sz w:val="22"/>
            <w:szCs w:val="22"/>
          </w:rPr>
          <w:t xml:space="preserve">, </w:t>
        </w:r>
        <w:smartTag w:uri="urn:schemas-microsoft-com:office:smarttags" w:element="country-region">
          <w:r>
            <w:rPr>
              <w:rFonts w:cs="Arial"/>
              <w:color w:val="000000"/>
              <w:sz w:val="22"/>
              <w:szCs w:val="22"/>
            </w:rPr>
            <w:t>Sweden</w:t>
          </w:r>
        </w:smartTag>
      </w:smartTag>
      <w:r>
        <w:rPr>
          <w:rFonts w:cs="Arial"/>
          <w:color w:val="000000"/>
          <w:sz w:val="22"/>
          <w:szCs w:val="22"/>
        </w:rPr>
        <w:t>)</w:t>
      </w:r>
    </w:p>
    <w:p w:rsidR="00FD1D43" w:rsidRDefault="00FD1D43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1997</w:t>
      </w:r>
      <w:r>
        <w:rPr>
          <w:rFonts w:cs="Arial"/>
          <w:sz w:val="22"/>
          <w:szCs w:val="22"/>
        </w:rPr>
        <w:t xml:space="preserve"> The academic rank of Senior Research Associate in Biophysics was awarded and certified by    </w:t>
      </w:r>
    </w:p>
    <w:p w:rsidR="00FD1D43" w:rsidRDefault="00FD1D4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Higher Certifying Board of the </w:t>
      </w:r>
      <w:smartTag w:uri="urn:schemas-microsoft-com:office:smarttags" w:element="country-region">
        <w:smartTag w:uri="urn:schemas-microsoft-com:office:smarttags" w:element="place">
          <w:r>
            <w:rPr>
              <w:rFonts w:cs="Arial"/>
              <w:sz w:val="22"/>
              <w:szCs w:val="22"/>
            </w:rPr>
            <w:t>Ukraine</w:t>
          </w:r>
        </w:smartTag>
      </w:smartTag>
      <w:r>
        <w:rPr>
          <w:rFonts w:cs="Arial"/>
          <w:sz w:val="22"/>
          <w:szCs w:val="22"/>
        </w:rPr>
        <w:t xml:space="preserve">  </w:t>
      </w:r>
    </w:p>
    <w:p w:rsidR="00FD1D43" w:rsidRDefault="00FD1D43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1997</w:t>
      </w:r>
      <w:r>
        <w:rPr>
          <w:rFonts w:cs="Arial"/>
          <w:sz w:val="22"/>
          <w:szCs w:val="22"/>
        </w:rPr>
        <w:t xml:space="preserve"> Ukrainian State Foundation for Fundamental Investigations – long term research grant </w:t>
      </w:r>
    </w:p>
    <w:p w:rsidR="00FD1D43" w:rsidRDefault="00FD1D4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(Principal Investigator)</w:t>
      </w:r>
    </w:p>
    <w:p w:rsidR="00FD1D43" w:rsidRDefault="00FD1D43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1996</w:t>
      </w:r>
      <w:r>
        <w:rPr>
          <w:rFonts w:cs="Arial"/>
          <w:sz w:val="22"/>
          <w:szCs w:val="22"/>
        </w:rPr>
        <w:t xml:space="preserve"> The North Atlantic Treaty Organization (NATO) – travel grant to participate in NATO ASI </w:t>
      </w:r>
    </w:p>
    <w:p w:rsidR="00FD1D43" w:rsidRDefault="00FD1D4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Summer School on Crystal Engineering (</w:t>
      </w:r>
      <w:smartTag w:uri="urn:schemas-microsoft-com:office:smarttags" w:element="place">
        <w:smartTag w:uri="urn:schemas-microsoft-com:office:smarttags" w:element="City">
          <w:r>
            <w:rPr>
              <w:rFonts w:cs="Arial"/>
              <w:sz w:val="22"/>
              <w:szCs w:val="22"/>
            </w:rPr>
            <w:t>Digby</w:t>
          </w:r>
        </w:smartTag>
        <w:r>
          <w:rPr>
            <w:rFonts w:cs="Arial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cs="Arial"/>
              <w:sz w:val="22"/>
              <w:szCs w:val="22"/>
            </w:rPr>
            <w:t>NS</w:t>
          </w:r>
        </w:smartTag>
        <w:r>
          <w:rPr>
            <w:rFonts w:cs="Arial"/>
            <w:sz w:val="22"/>
            <w:szCs w:val="22"/>
          </w:rPr>
          <w:t xml:space="preserve">, </w:t>
        </w:r>
        <w:smartTag w:uri="urn:schemas-microsoft-com:office:smarttags" w:element="country-region">
          <w:r>
            <w:rPr>
              <w:rFonts w:cs="Arial"/>
              <w:sz w:val="22"/>
              <w:szCs w:val="22"/>
            </w:rPr>
            <w:t>Canada</w:t>
          </w:r>
        </w:smartTag>
      </w:smartTag>
      <w:r>
        <w:rPr>
          <w:rFonts w:cs="Arial"/>
          <w:sz w:val="22"/>
          <w:szCs w:val="22"/>
        </w:rPr>
        <w:t>)</w:t>
      </w:r>
    </w:p>
    <w:p w:rsidR="00FD1D43" w:rsidRDefault="00FD1D43">
      <w:pPr>
        <w:rPr>
          <w:rFonts w:cs="Arial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1996</w:t>
      </w:r>
      <w:r>
        <w:rPr>
          <w:rFonts w:cs="Arial"/>
          <w:color w:val="000000"/>
          <w:sz w:val="22"/>
          <w:szCs w:val="22"/>
        </w:rPr>
        <w:t xml:space="preserve"> International Center for Theoretical Physics (ICTP) </w:t>
      </w:r>
      <w:r>
        <w:rPr>
          <w:rFonts w:cs="Arial"/>
          <w:sz w:val="22"/>
          <w:szCs w:val="22"/>
        </w:rPr>
        <w:t>–</w:t>
      </w:r>
      <w:r>
        <w:rPr>
          <w:rFonts w:cs="Arial"/>
          <w:color w:val="000000"/>
          <w:sz w:val="22"/>
          <w:szCs w:val="22"/>
        </w:rPr>
        <w:t xml:space="preserve"> travel award to attend the </w:t>
      </w:r>
      <w:r>
        <w:rPr>
          <w:rFonts w:cs="Arial"/>
          <w:sz w:val="22"/>
          <w:szCs w:val="22"/>
        </w:rPr>
        <w:t xml:space="preserve">7-th College </w:t>
      </w:r>
    </w:p>
    <w:p w:rsidR="00FD1D43" w:rsidRDefault="00FD1D4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on Biophysics: Structure and Function of Biopolymers (</w:t>
      </w:r>
      <w:smartTag w:uri="urn:schemas-microsoft-com:office:smarttags" w:element="place">
        <w:smartTag w:uri="urn:schemas-microsoft-com:office:smarttags" w:element="City">
          <w:r>
            <w:rPr>
              <w:rFonts w:cs="Arial"/>
              <w:sz w:val="22"/>
              <w:szCs w:val="22"/>
            </w:rPr>
            <w:t>Trieste</w:t>
          </w:r>
        </w:smartTag>
        <w:r>
          <w:rPr>
            <w:rFonts w:cs="Arial"/>
            <w:sz w:val="22"/>
            <w:szCs w:val="22"/>
          </w:rPr>
          <w:t xml:space="preserve">, </w:t>
        </w:r>
        <w:smartTag w:uri="urn:schemas-microsoft-com:office:smarttags" w:element="country-region">
          <w:r>
            <w:rPr>
              <w:rFonts w:cs="Arial"/>
              <w:sz w:val="22"/>
              <w:szCs w:val="22"/>
            </w:rPr>
            <w:t>Italy</w:t>
          </w:r>
        </w:smartTag>
      </w:smartTag>
      <w:r>
        <w:rPr>
          <w:rFonts w:cs="Arial"/>
          <w:sz w:val="22"/>
          <w:szCs w:val="22"/>
        </w:rPr>
        <w:t>)</w:t>
      </w:r>
    </w:p>
    <w:p w:rsidR="00FD1D43" w:rsidRDefault="00FD1D43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1994</w:t>
      </w:r>
      <w:r>
        <w:rPr>
          <w:rFonts w:cs="Arial"/>
          <w:sz w:val="22"/>
          <w:szCs w:val="22"/>
        </w:rPr>
        <w:t xml:space="preserve"> International Science Foundation (ISF) – long term research grant (U2J000)</w:t>
      </w:r>
    </w:p>
    <w:p w:rsidR="00FD1D43" w:rsidRDefault="00FD1D43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1993</w:t>
      </w:r>
      <w:r>
        <w:rPr>
          <w:rFonts w:cs="Arial"/>
          <w:sz w:val="22"/>
          <w:szCs w:val="22"/>
        </w:rPr>
        <w:t xml:space="preserve"> International Science Foundation (ISF) – long term research grant (U2J200)</w:t>
      </w:r>
    </w:p>
    <w:p w:rsidR="00FD1D43" w:rsidRDefault="00FD1D43" w:rsidP="006F627E">
      <w:pPr>
        <w:pStyle w:val="Heading6"/>
        <w:tabs>
          <w:tab w:val="left" w:pos="0"/>
        </w:tabs>
        <w:spacing w:line="240" w:lineRule="auto"/>
        <w:jc w:val="left"/>
        <w:rPr>
          <w:sz w:val="22"/>
        </w:rPr>
      </w:pPr>
    </w:p>
    <w:p w:rsidR="00FD1D43" w:rsidRDefault="00FD1D43">
      <w:pPr>
        <w:pStyle w:val="Heading6"/>
        <w:tabs>
          <w:tab w:val="left" w:pos="0"/>
        </w:tabs>
        <w:spacing w:line="240" w:lineRule="auto"/>
        <w:jc w:val="left"/>
        <w:rPr>
          <w:sz w:val="22"/>
        </w:rPr>
      </w:pPr>
      <w:r>
        <w:rPr>
          <w:sz w:val="22"/>
        </w:rPr>
        <w:t>PROFESSIONAL MEMBERSHIP</w:t>
      </w:r>
    </w:p>
    <w:p w:rsidR="00FD1D43" w:rsidRDefault="00FD1D43"/>
    <w:p w:rsidR="00FD1D43" w:rsidRDefault="00FD1D43">
      <w:pPr>
        <w:pStyle w:val="Footer"/>
        <w:tabs>
          <w:tab w:val="clear" w:pos="4320"/>
          <w:tab w:val="clear" w:pos="8640"/>
        </w:tabs>
        <w:rPr>
          <w:sz w:val="22"/>
        </w:rPr>
      </w:pPr>
      <w:r>
        <w:rPr>
          <w:b/>
          <w:sz w:val="22"/>
        </w:rPr>
        <w:t>Since 2004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sz w:val="22"/>
        </w:rPr>
        <w:t>member of American Chemical Society</w:t>
      </w:r>
    </w:p>
    <w:p w:rsidR="00FD1D43" w:rsidRDefault="00FD1D43">
      <w:pPr>
        <w:rPr>
          <w:sz w:val="22"/>
        </w:rPr>
      </w:pPr>
      <w:r>
        <w:rPr>
          <w:b/>
          <w:sz w:val="22"/>
        </w:rPr>
        <w:t>Since 1999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sz w:val="22"/>
        </w:rPr>
        <w:t>member of Chemical Institute of Canada</w:t>
      </w:r>
    </w:p>
    <w:p w:rsidR="00FD1D43" w:rsidRDefault="00FD1D43">
      <w:pPr>
        <w:pStyle w:val="Footer"/>
        <w:tabs>
          <w:tab w:val="clear" w:pos="4320"/>
          <w:tab w:val="clear" w:pos="8640"/>
        </w:tabs>
        <w:rPr>
          <w:b/>
          <w:sz w:val="22"/>
        </w:rPr>
      </w:pPr>
    </w:p>
    <w:p w:rsidR="00FD1D43" w:rsidRDefault="00FD1D43">
      <w:pPr>
        <w:pStyle w:val="Footer"/>
        <w:tabs>
          <w:tab w:val="clear" w:pos="4320"/>
          <w:tab w:val="clear" w:pos="8640"/>
        </w:tabs>
        <w:rPr>
          <w:b/>
          <w:sz w:val="22"/>
        </w:rPr>
      </w:pPr>
      <w:r>
        <w:rPr>
          <w:b/>
          <w:sz w:val="22"/>
        </w:rPr>
        <w:t>SELECTED PUBLICATIONS</w:t>
      </w:r>
    </w:p>
    <w:p w:rsidR="00FD1D43" w:rsidRDefault="00FD1D43">
      <w:pPr>
        <w:pStyle w:val="Footer"/>
        <w:tabs>
          <w:tab w:val="clear" w:pos="4320"/>
          <w:tab w:val="clear" w:pos="8640"/>
        </w:tabs>
        <w:rPr>
          <w:b/>
          <w:sz w:val="22"/>
        </w:rPr>
      </w:pPr>
    </w:p>
    <w:p w:rsidR="00FD1D43" w:rsidRDefault="00FD1D43">
      <w:pPr>
        <w:pStyle w:val="Footer"/>
        <w:tabs>
          <w:tab w:val="clear" w:pos="4320"/>
          <w:tab w:val="clear" w:pos="8640"/>
        </w:tabs>
        <w:rPr>
          <w:b/>
          <w:i/>
          <w:sz w:val="22"/>
        </w:rPr>
      </w:pPr>
      <w:r>
        <w:rPr>
          <w:b/>
          <w:i/>
          <w:sz w:val="22"/>
        </w:rPr>
        <w:t>Book chapters</w:t>
      </w:r>
    </w:p>
    <w:p w:rsidR="00752B60" w:rsidRDefault="00752B60">
      <w:pPr>
        <w:widowControl w:val="0"/>
        <w:autoSpaceDE w:val="0"/>
        <w:rPr>
          <w:rFonts w:ascii="Arial" w:hAnsi="Arial" w:cs="Arial"/>
          <w:b/>
          <w:sz w:val="22"/>
        </w:rPr>
      </w:pPr>
    </w:p>
    <w:p w:rsidR="00FD1D43" w:rsidRDefault="00FD1D43">
      <w:pPr>
        <w:widowControl w:val="0"/>
        <w:autoSpaceDE w:val="0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A.V. Gubskaya </w:t>
      </w:r>
    </w:p>
    <w:p w:rsidR="00FD1D43" w:rsidRDefault="00FD1D43">
      <w:pPr>
        <w:widowControl w:val="0"/>
        <w:autoSpaceDE w:val="0"/>
        <w:rPr>
          <w:rFonts w:cs="Arial"/>
          <w:sz w:val="22"/>
        </w:rPr>
      </w:pPr>
      <w:r>
        <w:rPr>
          <w:rFonts w:cs="Arial"/>
          <w:sz w:val="22"/>
        </w:rPr>
        <w:t xml:space="preserve">Quantum-Chemical Descriptors in QSAR Modeling: Achievements, Trends and Perspectives. </w:t>
      </w:r>
    </w:p>
    <w:p w:rsidR="00FD1D43" w:rsidRDefault="00FD1D43">
      <w:pPr>
        <w:widowControl w:val="0"/>
        <w:autoSpaceDE w:val="0"/>
        <w:rPr>
          <w:rFonts w:cs="Arial"/>
          <w:sz w:val="22"/>
        </w:rPr>
      </w:pPr>
      <w:r>
        <w:rPr>
          <w:rFonts w:cs="Arial"/>
          <w:sz w:val="22"/>
        </w:rPr>
        <w:t xml:space="preserve">In </w:t>
      </w:r>
      <w:r>
        <w:rPr>
          <w:rFonts w:cs="Arial"/>
          <w:i/>
          <w:sz w:val="22"/>
        </w:rPr>
        <w:t>Quantum Biochemistry: Electronic Structure and Biological Activity</w:t>
      </w:r>
      <w:r>
        <w:rPr>
          <w:rFonts w:cs="Arial"/>
          <w:sz w:val="22"/>
        </w:rPr>
        <w:t>. Editor: C.F. Matta, 2010, Wiley-VCH, Weinheim, 880p.</w:t>
      </w:r>
    </w:p>
    <w:p w:rsidR="00FD1D43" w:rsidRDefault="00FD1D43">
      <w:pPr>
        <w:rPr>
          <w:rFonts w:cs="Arial"/>
          <w:sz w:val="22"/>
        </w:rPr>
      </w:pPr>
      <w:r>
        <w:rPr>
          <w:rFonts w:cs="Arial"/>
          <w:b/>
          <w:sz w:val="22"/>
        </w:rPr>
        <w:t>A.V. Gubskaya and P.G. Kusalik</w:t>
      </w:r>
      <w:r>
        <w:rPr>
          <w:rFonts w:cs="Arial"/>
          <w:sz w:val="22"/>
        </w:rPr>
        <w:t xml:space="preserve"> </w:t>
      </w:r>
    </w:p>
    <w:p w:rsidR="00FD1D43" w:rsidRDefault="00B0158C">
      <w:pPr>
        <w:rPr>
          <w:rFonts w:cs="Arial"/>
          <w:sz w:val="22"/>
        </w:rPr>
      </w:pPr>
      <w:r>
        <w:rPr>
          <w:rFonts w:cs="Arial"/>
          <w:sz w:val="22"/>
        </w:rPr>
        <w:t xml:space="preserve">A Mean-Field Approach for the Determination of the Polarizabilities for the Water Molecule in </w:t>
      </w:r>
      <w:smartTag w:uri="urn:schemas-microsoft-com:office:smarttags" w:element="place">
        <w:smartTag w:uri="urn:schemas-microsoft-com:office:smarttags" w:element="PlaceName">
          <w:r>
            <w:rPr>
              <w:rFonts w:cs="Arial"/>
              <w:sz w:val="22"/>
            </w:rPr>
            <w:t>Liquid</w:t>
          </w:r>
        </w:smartTag>
        <w:r>
          <w:rPr>
            <w:rFonts w:cs="Arial"/>
            <w:sz w:val="22"/>
          </w:rPr>
          <w:t xml:space="preserve"> </w:t>
        </w:r>
        <w:smartTag w:uri="urn:schemas-microsoft-com:office:smarttags" w:element="PlaceType">
          <w:r>
            <w:rPr>
              <w:rFonts w:cs="Arial"/>
              <w:sz w:val="22"/>
            </w:rPr>
            <w:t>S</w:t>
          </w:r>
          <w:r w:rsidR="00FD1D43">
            <w:rPr>
              <w:rFonts w:cs="Arial"/>
              <w:sz w:val="22"/>
            </w:rPr>
            <w:t>tate</w:t>
          </w:r>
        </w:smartTag>
      </w:smartTag>
      <w:r>
        <w:rPr>
          <w:rFonts w:cs="Arial"/>
          <w:sz w:val="22"/>
        </w:rPr>
        <w:t>.</w:t>
      </w:r>
      <w:r w:rsidR="00FD1D43">
        <w:rPr>
          <w:rFonts w:cs="Arial"/>
          <w:sz w:val="22"/>
        </w:rPr>
        <w:t xml:space="preserve"> In </w:t>
      </w:r>
      <w:r w:rsidR="00FD1D43">
        <w:rPr>
          <w:rFonts w:cs="Arial"/>
          <w:i/>
          <w:sz w:val="22"/>
        </w:rPr>
        <w:t>Computational Aspects of Electric Polarizability Calculations: Atoms, Molecules and Clusters</w:t>
      </w:r>
      <w:r w:rsidR="00FD1D43">
        <w:rPr>
          <w:rFonts w:cs="Arial"/>
          <w:sz w:val="22"/>
        </w:rPr>
        <w:t xml:space="preserve">. Editor: G. Maroulis, 2006, </w:t>
      </w:r>
      <w:smartTag w:uri="urn:schemas-microsoft-com:office:smarttags" w:element="City">
        <w:smartTag w:uri="urn:schemas-microsoft-com:office:smarttags" w:element="place">
          <w:r w:rsidR="00FD1D43">
            <w:rPr>
              <w:rFonts w:cs="Arial"/>
              <w:sz w:val="22"/>
            </w:rPr>
            <w:t>Amsterdam</w:t>
          </w:r>
        </w:smartTag>
      </w:smartTag>
      <w:r w:rsidR="00FD1D43">
        <w:rPr>
          <w:rFonts w:cs="Arial"/>
          <w:sz w:val="22"/>
        </w:rPr>
        <w:t>: IOS Press Inc., 536 p.</w:t>
      </w:r>
    </w:p>
    <w:p w:rsidR="00FD1D43" w:rsidRDefault="00FD1D43">
      <w:pPr>
        <w:widowControl w:val="0"/>
        <w:autoSpaceDE w:val="0"/>
        <w:rPr>
          <w:sz w:val="22"/>
        </w:rPr>
      </w:pPr>
    </w:p>
    <w:p w:rsidR="00752B60" w:rsidRDefault="00FD1D43" w:rsidP="00B0158C">
      <w:pPr>
        <w:pStyle w:val="Footer"/>
        <w:tabs>
          <w:tab w:val="clear" w:pos="4320"/>
          <w:tab w:val="clear" w:pos="8640"/>
        </w:tabs>
        <w:rPr>
          <w:b/>
          <w:i/>
          <w:sz w:val="22"/>
        </w:rPr>
      </w:pPr>
      <w:r>
        <w:rPr>
          <w:b/>
          <w:i/>
          <w:sz w:val="22"/>
        </w:rPr>
        <w:t>Peer-reviewed articles</w:t>
      </w:r>
    </w:p>
    <w:p w:rsidR="00752B60" w:rsidRDefault="00752B60" w:rsidP="00B0158C">
      <w:pPr>
        <w:pStyle w:val="Footer"/>
        <w:tabs>
          <w:tab w:val="clear" w:pos="4320"/>
          <w:tab w:val="clear" w:pos="8640"/>
        </w:tabs>
        <w:rPr>
          <w:b/>
          <w:i/>
          <w:sz w:val="22"/>
        </w:rPr>
      </w:pPr>
    </w:p>
    <w:p w:rsidR="00752B60" w:rsidRDefault="00752B60" w:rsidP="00752B60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  <w:lang w:val="de-DE"/>
        </w:rPr>
        <w:t xml:space="preserve">A.V. Gubskaya, I.J. Khan, L.M. Valenzuela, Y.V. Lisnyak, J. Kohn </w:t>
      </w:r>
    </w:p>
    <w:p w:rsidR="000F7411" w:rsidRPr="00752B60" w:rsidRDefault="00752B60" w:rsidP="000F741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Investigating the Release of a Hydrophobic Peptide from Matrices of Biodegradable Polymers: An Integrated Method Approach, </w:t>
      </w:r>
      <w:r w:rsidRPr="00752B60">
        <w:rPr>
          <w:rFonts w:cs="Arial"/>
          <w:i/>
          <w:sz w:val="22"/>
          <w:szCs w:val="22"/>
        </w:rPr>
        <w:t>Polymer</w:t>
      </w:r>
      <w:r>
        <w:rPr>
          <w:rFonts w:cs="Arial"/>
          <w:sz w:val="22"/>
          <w:szCs w:val="22"/>
        </w:rPr>
        <w:t xml:space="preserve">, 2013, </w:t>
      </w:r>
      <w:r w:rsidRPr="00752B60">
        <w:rPr>
          <w:rFonts w:cs="Arial"/>
          <w:b/>
          <w:sz w:val="22"/>
          <w:szCs w:val="22"/>
        </w:rPr>
        <w:t>54</w:t>
      </w:r>
      <w:r>
        <w:rPr>
          <w:rFonts w:cs="Arial"/>
          <w:b/>
          <w:sz w:val="22"/>
          <w:szCs w:val="22"/>
        </w:rPr>
        <w:t xml:space="preserve">, </w:t>
      </w:r>
      <w:r w:rsidRPr="00752B60">
        <w:rPr>
          <w:rFonts w:cs="Arial"/>
          <w:sz w:val="22"/>
          <w:szCs w:val="22"/>
        </w:rPr>
        <w:t>pp. 3806-3820.</w:t>
      </w:r>
    </w:p>
    <w:p w:rsidR="000F7411" w:rsidRDefault="000F7411" w:rsidP="000F7411">
      <w:pPr>
        <w:rPr>
          <w:rFonts w:cs="Arial"/>
          <w:b/>
          <w:sz w:val="22"/>
          <w:szCs w:val="22"/>
          <w:lang w:val="de-DE"/>
        </w:rPr>
      </w:pPr>
      <w:r>
        <w:rPr>
          <w:rFonts w:cs="Arial"/>
          <w:b/>
          <w:sz w:val="22"/>
          <w:szCs w:val="22"/>
          <w:lang w:val="de-DE"/>
        </w:rPr>
        <w:t xml:space="preserve">A.V. Gubskaya, T.O. Bonates, </w:t>
      </w:r>
      <w:r w:rsidR="00941A51">
        <w:rPr>
          <w:rFonts w:cs="Arial"/>
          <w:b/>
          <w:sz w:val="22"/>
          <w:szCs w:val="22"/>
          <w:lang w:val="de-DE"/>
        </w:rPr>
        <w:t>V. Kholodovych, P.L. Hammer,</w:t>
      </w:r>
      <w:r>
        <w:rPr>
          <w:rFonts w:cs="Arial"/>
          <w:b/>
          <w:sz w:val="22"/>
          <w:szCs w:val="22"/>
          <w:lang w:val="de-DE"/>
        </w:rPr>
        <w:t xml:space="preserve"> R. Langer, J. Kohn </w:t>
      </w:r>
    </w:p>
    <w:p w:rsidR="000F7411" w:rsidRDefault="000F7411" w:rsidP="000F741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Logical Analysis of Data in Structure-Property Investigation of Polymeric Gene Delivery.</w:t>
      </w:r>
    </w:p>
    <w:p w:rsidR="000F7411" w:rsidRDefault="000F7411" w:rsidP="000F741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1E6CB9">
        <w:rPr>
          <w:rFonts w:cs="Arial"/>
          <w:i/>
          <w:sz w:val="22"/>
          <w:szCs w:val="22"/>
        </w:rPr>
        <w:t xml:space="preserve">Macromol. Theor. </w:t>
      </w:r>
      <w:r w:rsidRPr="000F7411">
        <w:rPr>
          <w:rFonts w:cs="Arial"/>
          <w:i/>
          <w:sz w:val="22"/>
          <w:szCs w:val="22"/>
        </w:rPr>
        <w:t>Simul</w:t>
      </w:r>
      <w:r w:rsidR="001E6CB9">
        <w:rPr>
          <w:rFonts w:cs="Arial"/>
          <w:i/>
          <w:sz w:val="22"/>
          <w:szCs w:val="22"/>
        </w:rPr>
        <w:t>.</w:t>
      </w:r>
      <w:r w:rsidR="00637EDC">
        <w:rPr>
          <w:rFonts w:cs="Arial"/>
          <w:sz w:val="22"/>
          <w:szCs w:val="22"/>
        </w:rPr>
        <w:t>, 2</w:t>
      </w:r>
      <w:r w:rsidR="005355DC">
        <w:rPr>
          <w:rFonts w:cs="Arial"/>
          <w:sz w:val="22"/>
          <w:szCs w:val="22"/>
        </w:rPr>
        <w:t xml:space="preserve">011, </w:t>
      </w:r>
      <w:r w:rsidR="005355DC" w:rsidRPr="005355DC">
        <w:rPr>
          <w:rFonts w:cs="Arial"/>
          <w:b/>
          <w:sz w:val="22"/>
          <w:szCs w:val="22"/>
        </w:rPr>
        <w:t>20</w:t>
      </w:r>
      <w:r w:rsidR="005355DC">
        <w:rPr>
          <w:rFonts w:cs="Arial"/>
          <w:sz w:val="22"/>
          <w:szCs w:val="22"/>
        </w:rPr>
        <w:t>, pp. 275-285</w:t>
      </w:r>
      <w:r w:rsidR="00637EDC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  </w:t>
      </w:r>
    </w:p>
    <w:p w:rsidR="00FD1D43" w:rsidRDefault="00FD1D43" w:rsidP="00B0158C">
      <w:pPr>
        <w:rPr>
          <w:rFonts w:cs="Arial"/>
          <w:b/>
          <w:sz w:val="22"/>
        </w:rPr>
      </w:pPr>
      <w:bookmarkStart w:id="3" w:name="OLE_LINK1"/>
      <w:r>
        <w:rPr>
          <w:rFonts w:cs="Arial"/>
          <w:b/>
          <w:sz w:val="22"/>
        </w:rPr>
        <w:t>C. F. Matta, L. Massa, A.V. Gubskaya, and E. Knoll</w:t>
      </w:r>
    </w:p>
    <w:p w:rsidR="00986F95" w:rsidRDefault="00FD1D43" w:rsidP="00B0158C">
      <w:pPr>
        <w:rPr>
          <w:rFonts w:cs="Arial"/>
          <w:sz w:val="22"/>
        </w:rPr>
      </w:pPr>
      <w:r>
        <w:rPr>
          <w:rFonts w:cs="Arial"/>
          <w:sz w:val="22"/>
        </w:rPr>
        <w:t xml:space="preserve">Can you Take the Logarithm or the Sine of a Dimension or a Unit? Dimensional Analysis Involving Transcendental Functions. </w:t>
      </w:r>
      <w:r w:rsidR="001E6CB9">
        <w:rPr>
          <w:rFonts w:cs="Arial"/>
          <w:i/>
          <w:sz w:val="22"/>
        </w:rPr>
        <w:t>J. Chem.</w:t>
      </w:r>
      <w:r>
        <w:rPr>
          <w:rFonts w:cs="Arial"/>
          <w:i/>
          <w:sz w:val="22"/>
        </w:rPr>
        <w:t xml:space="preserve"> Educ</w:t>
      </w:r>
      <w:r w:rsidR="001E6CB9">
        <w:rPr>
          <w:rFonts w:cs="Arial"/>
          <w:i/>
          <w:sz w:val="22"/>
        </w:rPr>
        <w:t>.</w:t>
      </w:r>
      <w:r w:rsidR="00630763">
        <w:rPr>
          <w:rFonts w:cs="Arial"/>
          <w:sz w:val="22"/>
        </w:rPr>
        <w:t>, 2011</w:t>
      </w:r>
      <w:r w:rsidR="00986F95">
        <w:rPr>
          <w:rFonts w:cs="Arial"/>
          <w:sz w:val="22"/>
        </w:rPr>
        <w:t xml:space="preserve">, </w:t>
      </w:r>
      <w:r w:rsidR="00986F95" w:rsidRPr="00986F95">
        <w:rPr>
          <w:rFonts w:cs="Arial"/>
          <w:b/>
          <w:sz w:val="22"/>
        </w:rPr>
        <w:t>88</w:t>
      </w:r>
      <w:r w:rsidR="00986F95">
        <w:rPr>
          <w:rFonts w:cs="Arial"/>
          <w:sz w:val="22"/>
        </w:rPr>
        <w:t>, pp.67-70.</w:t>
      </w:r>
    </w:p>
    <w:p w:rsidR="00FD1D43" w:rsidRDefault="00FD1D43" w:rsidP="00B0158C">
      <w:pPr>
        <w:rPr>
          <w:b/>
          <w:sz w:val="22"/>
          <w:vertAlign w:val="superscript"/>
        </w:rPr>
      </w:pPr>
      <w:r>
        <w:rPr>
          <w:b/>
          <w:sz w:val="22"/>
        </w:rPr>
        <w:t>V. Kholodovych, A.V. Gubskaya, M. Bohrer, N. Harris, D. Knight, J. Kohn</w:t>
      </w:r>
      <w:bookmarkEnd w:id="3"/>
      <w:r>
        <w:rPr>
          <w:b/>
          <w:sz w:val="22"/>
        </w:rPr>
        <w:t>, W.J. Welsh</w:t>
      </w:r>
      <w:r>
        <w:rPr>
          <w:b/>
          <w:sz w:val="22"/>
          <w:vertAlign w:val="superscript"/>
        </w:rPr>
        <w:t xml:space="preserve"> </w:t>
      </w:r>
    </w:p>
    <w:p w:rsidR="00FD1D43" w:rsidRDefault="00FD1D43" w:rsidP="00B0158C">
      <w:pPr>
        <w:rPr>
          <w:sz w:val="22"/>
        </w:rPr>
      </w:pPr>
      <w:r>
        <w:rPr>
          <w:sz w:val="22"/>
        </w:rPr>
        <w:t xml:space="preserve">Prediction of Biological Response for Large Combinatorial Libraries of Biodegradable Polymers: </w:t>
      </w:r>
    </w:p>
    <w:p w:rsidR="00FD1D43" w:rsidRDefault="00FD1D43" w:rsidP="00B0158C">
      <w:pPr>
        <w:rPr>
          <w:color w:val="000000"/>
          <w:sz w:val="22"/>
        </w:rPr>
      </w:pPr>
      <w:r>
        <w:rPr>
          <w:sz w:val="22"/>
        </w:rPr>
        <w:t xml:space="preserve">Polymethacrylates as a Test Case. </w:t>
      </w:r>
      <w:r>
        <w:rPr>
          <w:i/>
          <w:sz w:val="22"/>
        </w:rPr>
        <w:t>Polymer</w:t>
      </w:r>
      <w:r>
        <w:rPr>
          <w:sz w:val="22"/>
        </w:rPr>
        <w:t xml:space="preserve">, 2008, </w:t>
      </w:r>
      <w:r>
        <w:rPr>
          <w:b/>
          <w:color w:val="000000"/>
          <w:sz w:val="22"/>
        </w:rPr>
        <w:t>49</w:t>
      </w:r>
      <w:r>
        <w:rPr>
          <w:color w:val="000000"/>
          <w:sz w:val="22"/>
        </w:rPr>
        <w:t xml:space="preserve">, </w:t>
      </w:r>
      <w:r w:rsidR="005355DC">
        <w:rPr>
          <w:color w:val="000000"/>
          <w:sz w:val="22"/>
        </w:rPr>
        <w:t xml:space="preserve">pp. </w:t>
      </w:r>
      <w:r>
        <w:rPr>
          <w:color w:val="000000"/>
          <w:sz w:val="22"/>
        </w:rPr>
        <w:t>2435-2439.</w:t>
      </w:r>
    </w:p>
    <w:p w:rsidR="00FD1D43" w:rsidRDefault="00FD1D43" w:rsidP="00B0158C">
      <w:pPr>
        <w:widowControl w:val="0"/>
        <w:autoSpaceDE w:val="0"/>
        <w:spacing w:before="60"/>
        <w:jc w:val="both"/>
        <w:rPr>
          <w:sz w:val="22"/>
          <w:vertAlign w:val="superscript"/>
        </w:rPr>
      </w:pPr>
      <w:r>
        <w:rPr>
          <w:b/>
          <w:sz w:val="22"/>
        </w:rPr>
        <w:t>A.V. Gubskaya, V. Kholodovych, D. Knight, J. Kohn, W.J. Welsh</w:t>
      </w:r>
      <w:r>
        <w:rPr>
          <w:sz w:val="22"/>
          <w:vertAlign w:val="superscript"/>
        </w:rPr>
        <w:t xml:space="preserve"> </w:t>
      </w:r>
    </w:p>
    <w:p w:rsidR="00FD1D43" w:rsidRDefault="00FD1D43" w:rsidP="00B0158C">
      <w:pPr>
        <w:widowControl w:val="0"/>
        <w:autoSpaceDE w:val="0"/>
        <w:spacing w:before="60"/>
        <w:jc w:val="both"/>
        <w:rPr>
          <w:sz w:val="22"/>
        </w:rPr>
      </w:pPr>
      <w:r>
        <w:rPr>
          <w:sz w:val="22"/>
        </w:rPr>
        <w:t xml:space="preserve">Prediction of Fibrinogen Adsorption for Biodegradable Polymers: Integration of Molecular Dynamics and Surrogate Modeling. </w:t>
      </w:r>
      <w:r>
        <w:rPr>
          <w:i/>
          <w:sz w:val="22"/>
        </w:rPr>
        <w:t>Polymer</w:t>
      </w:r>
      <w:r>
        <w:rPr>
          <w:sz w:val="22"/>
        </w:rPr>
        <w:t xml:space="preserve">, 2007, </w:t>
      </w:r>
      <w:r>
        <w:rPr>
          <w:b/>
          <w:sz w:val="22"/>
        </w:rPr>
        <w:t>48</w:t>
      </w:r>
      <w:r>
        <w:rPr>
          <w:sz w:val="22"/>
        </w:rPr>
        <w:t xml:space="preserve">, pp. 5788-5801. </w:t>
      </w:r>
    </w:p>
    <w:p w:rsidR="00FD1D43" w:rsidRDefault="00FD1D43" w:rsidP="00B0158C">
      <w:pPr>
        <w:pStyle w:val="BodyText2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Yu.V. Lisnyak, A.V. Martinov, V.N. Baumer, O.V. Shishkin, A.V. Gubskaya</w:t>
      </w:r>
      <w:r>
        <w:rPr>
          <w:rFonts w:ascii="Helvetica" w:hAnsi="Helvetica"/>
          <w:sz w:val="22"/>
        </w:rPr>
        <w:t xml:space="preserve"> </w:t>
      </w:r>
    </w:p>
    <w:p w:rsidR="00FD1D43" w:rsidRDefault="00FD1D43" w:rsidP="00B0158C">
      <w:pPr>
        <w:pStyle w:val="BodyText2"/>
        <w:rPr>
          <w:rFonts w:ascii="Helvetica" w:hAnsi="Helvetica"/>
          <w:sz w:val="22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Helvetica" w:hAnsi="Helvetica"/>
              <w:sz w:val="22"/>
            </w:rPr>
            <w:t>Crystal</w:t>
          </w:r>
        </w:smartTag>
      </w:smartTag>
      <w:r>
        <w:rPr>
          <w:rFonts w:ascii="Helvetica" w:hAnsi="Helvetica"/>
          <w:sz w:val="22"/>
        </w:rPr>
        <w:t xml:space="preserve"> and Molecular Structure of </w:t>
      </w:r>
      <w:r>
        <w:rPr>
          <w:rFonts w:ascii="Symbol" w:hAnsi="Symbol"/>
          <w:sz w:val="22"/>
        </w:rPr>
        <w:t></w:t>
      </w:r>
      <w:r>
        <w:rPr>
          <w:rFonts w:ascii="Helvetica" w:hAnsi="Helvetica"/>
          <w:sz w:val="22"/>
        </w:rPr>
        <w:t xml:space="preserve">-Cyclodextrin Inclusion Complex with Succinic Acid. </w:t>
      </w:r>
    </w:p>
    <w:p w:rsidR="00FD1D43" w:rsidRDefault="00FD1D43" w:rsidP="00B0158C">
      <w:pPr>
        <w:pStyle w:val="BodyText2"/>
        <w:rPr>
          <w:rFonts w:ascii="Helvetica" w:hAnsi="Helvetica"/>
          <w:sz w:val="22"/>
        </w:rPr>
      </w:pPr>
      <w:r>
        <w:rPr>
          <w:rFonts w:ascii="Helvetica" w:hAnsi="Helvetica"/>
          <w:i/>
          <w:sz w:val="22"/>
        </w:rPr>
        <w:t xml:space="preserve">J. Inclusion. Phenom. Macrocyclic Chem., 2007, </w:t>
      </w:r>
      <w:r>
        <w:rPr>
          <w:rFonts w:ascii="Helvetica" w:hAnsi="Helvetica"/>
          <w:b/>
          <w:sz w:val="22"/>
        </w:rPr>
        <w:t>58</w:t>
      </w:r>
      <w:r>
        <w:rPr>
          <w:rFonts w:ascii="Helvetica" w:hAnsi="Helvetica"/>
          <w:sz w:val="22"/>
        </w:rPr>
        <w:t>, pp. 367-375.</w:t>
      </w:r>
    </w:p>
    <w:p w:rsidR="00FD1D43" w:rsidRDefault="00FD1D43" w:rsidP="00B0158C">
      <w:pPr>
        <w:pStyle w:val="BodyText2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lastRenderedPageBreak/>
        <w:t>A.V. Gubskaya and P.G. Kusalik</w:t>
      </w:r>
      <w:r>
        <w:rPr>
          <w:rFonts w:ascii="Helvetica" w:hAnsi="Helvetica"/>
          <w:sz w:val="22"/>
        </w:rPr>
        <w:t xml:space="preserve"> </w:t>
      </w:r>
    </w:p>
    <w:p w:rsidR="00FD1D43" w:rsidRDefault="00F33EA6" w:rsidP="00B0158C">
      <w:pPr>
        <w:pStyle w:val="BodyText2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Molecular Dynamics Simulation Study of Ethylene Glycole, Ethylenediamine and 2–A</w:t>
      </w:r>
      <w:r w:rsidR="00FD1D43">
        <w:rPr>
          <w:rFonts w:ascii="Helvetica" w:hAnsi="Helvetica"/>
          <w:sz w:val="22"/>
        </w:rPr>
        <w:t xml:space="preserve">minoethanol. </w:t>
      </w:r>
    </w:p>
    <w:p w:rsidR="00FD1D43" w:rsidRDefault="00FD1D43" w:rsidP="00B0158C">
      <w:pPr>
        <w:pStyle w:val="BodyText2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2. Structure</w:t>
      </w:r>
      <w:r w:rsidR="00F33EA6">
        <w:rPr>
          <w:rFonts w:ascii="Helvetica" w:hAnsi="Helvetica"/>
          <w:sz w:val="22"/>
        </w:rPr>
        <w:t xml:space="preserve"> in Aqueous S</w:t>
      </w:r>
      <w:r>
        <w:rPr>
          <w:rFonts w:ascii="Helvetica" w:hAnsi="Helvetica"/>
          <w:sz w:val="22"/>
        </w:rPr>
        <w:t xml:space="preserve">olutions. </w:t>
      </w:r>
      <w:r>
        <w:rPr>
          <w:rFonts w:ascii="Helvetica" w:hAnsi="Helvetica"/>
          <w:i/>
          <w:sz w:val="22"/>
        </w:rPr>
        <w:t>J. Phys. Chem</w:t>
      </w:r>
      <w:r>
        <w:rPr>
          <w:rFonts w:ascii="Helvetica" w:hAnsi="Helvetica"/>
          <w:sz w:val="22"/>
        </w:rPr>
        <w:t xml:space="preserve">., 2004, </w:t>
      </w:r>
      <w:r>
        <w:rPr>
          <w:rFonts w:ascii="Helvetica" w:hAnsi="Helvetica"/>
          <w:b/>
          <w:sz w:val="22"/>
        </w:rPr>
        <w:t>108</w:t>
      </w:r>
      <w:r>
        <w:rPr>
          <w:rFonts w:ascii="Helvetica" w:hAnsi="Helvetica"/>
          <w:sz w:val="22"/>
        </w:rPr>
        <w:t>(35), pp. 7165-7176.</w:t>
      </w:r>
    </w:p>
    <w:p w:rsidR="00FD1D43" w:rsidRDefault="00FD1D43" w:rsidP="00B0158C">
      <w:pPr>
        <w:pStyle w:val="BodyText2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A.V. Gubskaya and P.G. Kusalik </w:t>
      </w:r>
    </w:p>
    <w:p w:rsidR="00FD1D43" w:rsidRDefault="00BC2929" w:rsidP="00B0158C">
      <w:pPr>
        <w:pStyle w:val="BodyText2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Molecular Dynamics Simulation Study of Ethylene Glycole, Ethylenediamine and 2–A</w:t>
      </w:r>
      <w:r w:rsidR="00FD1D43">
        <w:rPr>
          <w:rFonts w:ascii="Helvetica" w:hAnsi="Helvetica"/>
          <w:sz w:val="22"/>
        </w:rPr>
        <w:t xml:space="preserve">minoethanol. </w:t>
      </w:r>
    </w:p>
    <w:p w:rsidR="00FD1D43" w:rsidRDefault="00BC2929" w:rsidP="00B0158C">
      <w:pPr>
        <w:pStyle w:val="BodyText2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1. The Local Structure in Pure L</w:t>
      </w:r>
      <w:r w:rsidR="00FD1D43">
        <w:rPr>
          <w:rFonts w:ascii="Helvetica" w:hAnsi="Helvetica"/>
          <w:sz w:val="22"/>
        </w:rPr>
        <w:t xml:space="preserve">iquids. </w:t>
      </w:r>
      <w:r w:rsidR="00FD1D43">
        <w:rPr>
          <w:rFonts w:ascii="Helvetica" w:hAnsi="Helvetica"/>
          <w:i/>
          <w:sz w:val="22"/>
        </w:rPr>
        <w:t>J. Phys. Chem</w:t>
      </w:r>
      <w:r w:rsidR="00FD1D43">
        <w:rPr>
          <w:rFonts w:ascii="Helvetica" w:hAnsi="Helvetica"/>
          <w:sz w:val="22"/>
        </w:rPr>
        <w:t xml:space="preserve">., 2004, </w:t>
      </w:r>
      <w:r w:rsidR="00FD1D43">
        <w:rPr>
          <w:rFonts w:ascii="Helvetica" w:hAnsi="Helvetica"/>
          <w:b/>
          <w:sz w:val="22"/>
        </w:rPr>
        <w:t>108</w:t>
      </w:r>
      <w:r w:rsidR="00FD1D43">
        <w:rPr>
          <w:rFonts w:ascii="Helvetica" w:hAnsi="Helvetica"/>
          <w:sz w:val="22"/>
        </w:rPr>
        <w:t>(35), pp. 7151-7164.</w:t>
      </w:r>
    </w:p>
    <w:p w:rsidR="00FD1D43" w:rsidRDefault="00FD1D43" w:rsidP="00B0158C">
      <w:pPr>
        <w:pStyle w:val="BodyText2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Yu.V. Lisnyak, M.V. Kosevich, A.V. Gubskaya</w:t>
      </w:r>
      <w:r>
        <w:rPr>
          <w:rFonts w:ascii="Helvetica" w:hAnsi="Helvetica"/>
          <w:sz w:val="22"/>
        </w:rPr>
        <w:t xml:space="preserve"> </w:t>
      </w:r>
    </w:p>
    <w:p w:rsidR="00FD1D43" w:rsidRDefault="00BC2929" w:rsidP="00B0158C">
      <w:pPr>
        <w:pStyle w:val="BodyText2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Conformational Possibilities of a Glycerol M</w:t>
      </w:r>
      <w:r w:rsidR="00FD1D43">
        <w:rPr>
          <w:rFonts w:ascii="Helvetica" w:hAnsi="Helvetica"/>
          <w:sz w:val="22"/>
        </w:rPr>
        <w:t xml:space="preserve">olecule. </w:t>
      </w:r>
      <w:r w:rsidR="00FD1D43">
        <w:rPr>
          <w:rFonts w:ascii="Helvetica" w:hAnsi="Helvetica"/>
          <w:i/>
          <w:sz w:val="22"/>
        </w:rPr>
        <w:t>Bulletin of Kharkov State University</w:t>
      </w:r>
      <w:r w:rsidR="00FD1D43">
        <w:rPr>
          <w:rFonts w:ascii="Helvetica" w:hAnsi="Helvetica"/>
          <w:sz w:val="22"/>
        </w:rPr>
        <w:t xml:space="preserve">, 2004, N637, Issue 1-2 (14), pp.5-15 (in Russian). </w:t>
      </w:r>
    </w:p>
    <w:p w:rsidR="00FD1D43" w:rsidRDefault="00FD1D43" w:rsidP="00B0158C">
      <w:pPr>
        <w:pStyle w:val="BodyText2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A.V. Gubskaya and P.G. Kusalik</w:t>
      </w:r>
      <w:r>
        <w:rPr>
          <w:rFonts w:ascii="Helvetica" w:hAnsi="Helvetica"/>
          <w:sz w:val="22"/>
        </w:rPr>
        <w:t xml:space="preserve"> </w:t>
      </w:r>
    </w:p>
    <w:p w:rsidR="00FD1D43" w:rsidRDefault="00BC2929" w:rsidP="00B0158C">
      <w:pPr>
        <w:pStyle w:val="BodyText2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Mean-F</w:t>
      </w:r>
      <w:r w:rsidR="00FD1D43">
        <w:rPr>
          <w:rFonts w:ascii="Helvetica" w:hAnsi="Helvetica"/>
          <w:sz w:val="22"/>
        </w:rPr>
        <w:t xml:space="preserve">ield </w:t>
      </w:r>
      <w:r>
        <w:rPr>
          <w:rFonts w:ascii="Helvetica" w:hAnsi="Helvetica"/>
          <w:sz w:val="22"/>
        </w:rPr>
        <w:t xml:space="preserve">Method in Determination of the Molecular Polarizabilities for the Water Molecule in </w:t>
      </w:r>
      <w:smartTag w:uri="urn:schemas-microsoft-com:office:smarttags" w:element="place">
        <w:smartTag w:uri="urn:schemas-microsoft-com:office:smarttags" w:element="PlaceName">
          <w:r>
            <w:rPr>
              <w:rFonts w:ascii="Helvetica" w:hAnsi="Helvetica"/>
              <w:sz w:val="22"/>
            </w:rPr>
            <w:t>Liquid</w:t>
          </w:r>
        </w:smartTag>
        <w:r>
          <w:rPr>
            <w:rFonts w:ascii="Helvetica" w:hAnsi="Helvetica"/>
            <w:sz w:val="22"/>
          </w:rPr>
          <w:t xml:space="preserve"> </w:t>
        </w:r>
        <w:smartTag w:uri="urn:schemas-microsoft-com:office:smarttags" w:element="PlaceType">
          <w:r>
            <w:rPr>
              <w:rFonts w:ascii="Helvetica" w:hAnsi="Helvetica"/>
              <w:sz w:val="22"/>
            </w:rPr>
            <w:t>S</w:t>
          </w:r>
          <w:r w:rsidR="00FD1D43">
            <w:rPr>
              <w:rFonts w:ascii="Helvetica" w:hAnsi="Helvetica"/>
              <w:sz w:val="22"/>
            </w:rPr>
            <w:t>tate</w:t>
          </w:r>
        </w:smartTag>
      </w:smartTag>
      <w:r w:rsidR="00FD1D43">
        <w:rPr>
          <w:rFonts w:ascii="Helvetica" w:hAnsi="Helvetica"/>
          <w:sz w:val="22"/>
        </w:rPr>
        <w:t xml:space="preserve">. </w:t>
      </w:r>
      <w:r w:rsidR="00FD1D43">
        <w:rPr>
          <w:rFonts w:ascii="Helvetica" w:hAnsi="Helvetica"/>
          <w:i/>
          <w:sz w:val="22"/>
        </w:rPr>
        <w:t>JCMSE</w:t>
      </w:r>
      <w:r w:rsidR="00FD1D43">
        <w:rPr>
          <w:rFonts w:ascii="Helvetica" w:hAnsi="Helvetica"/>
          <w:sz w:val="22"/>
        </w:rPr>
        <w:t xml:space="preserve"> (</w:t>
      </w:r>
      <w:r w:rsidR="00FD1D43">
        <w:rPr>
          <w:rFonts w:ascii="Helvetica" w:hAnsi="Helvetica"/>
          <w:i/>
          <w:sz w:val="22"/>
        </w:rPr>
        <w:t>Journal of Computational Methods in Sciences and</w:t>
      </w:r>
      <w:r w:rsidR="00FD1D43">
        <w:rPr>
          <w:rFonts w:ascii="Helvetica" w:hAnsi="Helvetica"/>
          <w:sz w:val="22"/>
        </w:rPr>
        <w:t xml:space="preserve"> </w:t>
      </w:r>
      <w:r w:rsidR="00FD1D43">
        <w:rPr>
          <w:rFonts w:ascii="Helvetica" w:hAnsi="Helvetica"/>
          <w:i/>
          <w:sz w:val="22"/>
        </w:rPr>
        <w:t>Engineering) 2004</w:t>
      </w:r>
      <w:r w:rsidR="00FD1D43">
        <w:rPr>
          <w:rFonts w:ascii="Helvetica" w:hAnsi="Helvetica"/>
          <w:sz w:val="22"/>
        </w:rPr>
        <w:t xml:space="preserve">, </w:t>
      </w:r>
      <w:r w:rsidR="00FD1D43">
        <w:rPr>
          <w:rFonts w:ascii="Helvetica" w:hAnsi="Helvetica"/>
          <w:b/>
          <w:sz w:val="22"/>
        </w:rPr>
        <w:t>4</w:t>
      </w:r>
      <w:r w:rsidR="00FD1D43">
        <w:rPr>
          <w:rFonts w:ascii="Helvetica" w:hAnsi="Helvetica"/>
          <w:sz w:val="22"/>
        </w:rPr>
        <w:t>(4) pp. 641-664.</w:t>
      </w:r>
    </w:p>
    <w:p w:rsidR="00FD1D43" w:rsidRDefault="00FD1D43">
      <w:pPr>
        <w:pStyle w:val="BodyText2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A.V. Gubskaya and P.G. Kusalik </w:t>
      </w:r>
    </w:p>
    <w:p w:rsidR="00FD1D43" w:rsidRDefault="00F1245A">
      <w:pPr>
        <w:pStyle w:val="BodyText2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The Total Molecular Dipole M</w:t>
      </w:r>
      <w:r w:rsidR="00FD1D43">
        <w:rPr>
          <w:rFonts w:ascii="Helvetica" w:hAnsi="Helvetica"/>
          <w:sz w:val="22"/>
        </w:rPr>
        <w:t xml:space="preserve">oment </w:t>
      </w:r>
      <w:r>
        <w:rPr>
          <w:rFonts w:ascii="Helvetica" w:hAnsi="Helvetica"/>
          <w:sz w:val="22"/>
        </w:rPr>
        <w:t>for Liquid W</w:t>
      </w:r>
      <w:r w:rsidR="00FD1D43">
        <w:rPr>
          <w:rFonts w:ascii="Helvetica" w:hAnsi="Helvetica"/>
          <w:sz w:val="22"/>
        </w:rPr>
        <w:t xml:space="preserve">ater. </w:t>
      </w:r>
      <w:r w:rsidR="00FD1D43">
        <w:rPr>
          <w:rFonts w:ascii="Helvetica" w:hAnsi="Helvetica"/>
          <w:i/>
          <w:sz w:val="22"/>
        </w:rPr>
        <w:t>J. Chem. Phys</w:t>
      </w:r>
      <w:r w:rsidR="00FD1D43">
        <w:rPr>
          <w:rFonts w:ascii="Helvetica" w:hAnsi="Helvetica"/>
          <w:sz w:val="22"/>
        </w:rPr>
        <w:t xml:space="preserve">., 2002, </w:t>
      </w:r>
      <w:r w:rsidR="00FD1D43">
        <w:rPr>
          <w:rFonts w:ascii="Helvetica" w:hAnsi="Helvetica"/>
          <w:b/>
          <w:sz w:val="22"/>
        </w:rPr>
        <w:t>117</w:t>
      </w:r>
      <w:r w:rsidR="00FD1D43">
        <w:rPr>
          <w:rFonts w:ascii="Helvetica" w:hAnsi="Helvetica"/>
          <w:sz w:val="22"/>
        </w:rPr>
        <w:t>(11), pp. 5290-5302.</w:t>
      </w:r>
    </w:p>
    <w:p w:rsidR="00FD1D43" w:rsidRDefault="00FD1D43">
      <w:pPr>
        <w:ind w:right="-180"/>
        <w:jc w:val="both"/>
        <w:rPr>
          <w:sz w:val="22"/>
        </w:rPr>
      </w:pPr>
      <w:r>
        <w:rPr>
          <w:b/>
          <w:sz w:val="22"/>
        </w:rPr>
        <w:t>A.V. Gubskaya and P.G. Kusalik</w:t>
      </w:r>
      <w:r>
        <w:rPr>
          <w:sz w:val="22"/>
        </w:rPr>
        <w:t xml:space="preserve"> </w:t>
      </w:r>
    </w:p>
    <w:p w:rsidR="00FD1D43" w:rsidRDefault="00F1245A">
      <w:pPr>
        <w:ind w:right="-180"/>
        <w:jc w:val="both"/>
        <w:rPr>
          <w:sz w:val="22"/>
        </w:rPr>
      </w:pPr>
      <w:r>
        <w:rPr>
          <w:sz w:val="22"/>
        </w:rPr>
        <w:t xml:space="preserve">The Multipole Polarizabilities and Hyperpolarizabilities of the Water in </w:t>
      </w: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Liquid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S</w:t>
          </w:r>
          <w:r w:rsidR="00FD1D43">
            <w:rPr>
              <w:sz w:val="22"/>
            </w:rPr>
            <w:t>tate</w:t>
          </w:r>
        </w:smartTag>
      </w:smartTag>
      <w:r w:rsidR="00FD1D43">
        <w:rPr>
          <w:sz w:val="22"/>
        </w:rPr>
        <w:t xml:space="preserve">: </w:t>
      </w:r>
      <w:r>
        <w:rPr>
          <w:i/>
          <w:sz w:val="22"/>
        </w:rPr>
        <w:t>A</w:t>
      </w:r>
      <w:r w:rsidR="00FD1D43">
        <w:rPr>
          <w:i/>
          <w:sz w:val="22"/>
        </w:rPr>
        <w:t>b initio</w:t>
      </w:r>
      <w:r>
        <w:rPr>
          <w:sz w:val="22"/>
        </w:rPr>
        <w:t xml:space="preserve"> S</w:t>
      </w:r>
      <w:r w:rsidR="00FD1D43">
        <w:rPr>
          <w:sz w:val="22"/>
        </w:rPr>
        <w:t xml:space="preserve">tudy. </w:t>
      </w:r>
      <w:r w:rsidR="00FD1D43">
        <w:rPr>
          <w:i/>
          <w:sz w:val="22"/>
        </w:rPr>
        <w:t>Mol. Phys</w:t>
      </w:r>
      <w:r w:rsidR="00FD1D43">
        <w:rPr>
          <w:sz w:val="22"/>
        </w:rPr>
        <w:t xml:space="preserve">., 2001, </w:t>
      </w:r>
      <w:r w:rsidR="00FD1D43">
        <w:rPr>
          <w:b/>
          <w:sz w:val="22"/>
        </w:rPr>
        <w:t>90</w:t>
      </w:r>
      <w:r w:rsidR="00FD1D43">
        <w:rPr>
          <w:sz w:val="22"/>
        </w:rPr>
        <w:t>, pp.1107-1120.</w:t>
      </w:r>
    </w:p>
    <w:p w:rsidR="00FD1D43" w:rsidRDefault="00FD1D43">
      <w:pPr>
        <w:rPr>
          <w:sz w:val="22"/>
        </w:rPr>
      </w:pPr>
      <w:r>
        <w:rPr>
          <w:b/>
          <w:sz w:val="22"/>
        </w:rPr>
        <w:t xml:space="preserve">A.V. Gubskaya, S.A. Aksyonov, A.N. Kalinkevich, Yu.V. Lisnyak, V.P. Chuev, V.D. Chivanov </w:t>
      </w:r>
      <w:r>
        <w:rPr>
          <w:sz w:val="22"/>
        </w:rPr>
        <w:t xml:space="preserve"> </w:t>
      </w:r>
    </w:p>
    <w:p w:rsidR="00FD1D43" w:rsidRDefault="00FD1D43">
      <w:pPr>
        <w:rPr>
          <w:sz w:val="22"/>
        </w:rPr>
      </w:pPr>
      <w:r>
        <w:rPr>
          <w:position w:val="6"/>
          <w:sz w:val="22"/>
        </w:rPr>
        <w:t>252</w:t>
      </w:r>
      <w:r>
        <w:rPr>
          <w:sz w:val="22"/>
        </w:rPr>
        <w:t xml:space="preserve">Cf Plasma Desorption Mass Spectrometric Study of the Inclusion Complexes of Cyclodextrines with Coumarines. </w:t>
      </w:r>
      <w:r>
        <w:rPr>
          <w:i/>
          <w:sz w:val="22"/>
        </w:rPr>
        <w:t>Rapid Communications in Mass Spectrometry,</w:t>
      </w:r>
      <w:r>
        <w:rPr>
          <w:sz w:val="22"/>
        </w:rPr>
        <w:t xml:space="preserve"> 1997</w:t>
      </w:r>
      <w:r>
        <w:rPr>
          <w:i/>
          <w:sz w:val="22"/>
        </w:rPr>
        <w:t xml:space="preserve">, </w:t>
      </w:r>
      <w:r>
        <w:rPr>
          <w:b/>
          <w:sz w:val="22"/>
        </w:rPr>
        <w:t>11</w:t>
      </w:r>
      <w:r>
        <w:rPr>
          <w:sz w:val="22"/>
        </w:rPr>
        <w:t>, pp.1874-1878.</w:t>
      </w:r>
    </w:p>
    <w:p w:rsidR="00FD1D43" w:rsidRDefault="00FD1D43">
      <w:pPr>
        <w:rPr>
          <w:b/>
          <w:sz w:val="22"/>
        </w:rPr>
      </w:pPr>
      <w:r>
        <w:rPr>
          <w:b/>
          <w:sz w:val="22"/>
        </w:rPr>
        <w:t xml:space="preserve">A.V. Gubskaya, K.A. Chishko, Yu.V. Lisnyak, Yu.P. Blagoy </w:t>
      </w:r>
    </w:p>
    <w:p w:rsidR="00FD1D43" w:rsidRDefault="00FD1D43">
      <w:pPr>
        <w:rPr>
          <w:sz w:val="22"/>
        </w:rPr>
      </w:pPr>
      <w:r>
        <w:rPr>
          <w:sz w:val="22"/>
        </w:rPr>
        <w:t xml:space="preserve">Effect of Cryogrinding on Physico-Chemical Properties of Drugs. II. Cortisone Acetate: Particles Sizes and Polymorphic Transition. </w:t>
      </w:r>
      <w:r>
        <w:rPr>
          <w:i/>
          <w:sz w:val="22"/>
        </w:rPr>
        <w:t>Drug Development</w:t>
      </w:r>
      <w:r>
        <w:rPr>
          <w:sz w:val="22"/>
        </w:rPr>
        <w:t xml:space="preserve"> </w:t>
      </w:r>
      <w:r>
        <w:rPr>
          <w:i/>
          <w:sz w:val="22"/>
        </w:rPr>
        <w:t xml:space="preserve">and Industrial Pharmacy, </w:t>
      </w:r>
      <w:r>
        <w:rPr>
          <w:sz w:val="22"/>
        </w:rPr>
        <w:t>1995</w:t>
      </w:r>
      <w:r>
        <w:rPr>
          <w:i/>
          <w:sz w:val="22"/>
        </w:rPr>
        <w:t xml:space="preserve">, </w:t>
      </w:r>
      <w:r>
        <w:rPr>
          <w:b/>
          <w:sz w:val="22"/>
        </w:rPr>
        <w:t>21</w:t>
      </w:r>
      <w:r>
        <w:rPr>
          <w:sz w:val="22"/>
        </w:rPr>
        <w:t xml:space="preserve">(17), pp. 1965-1974. </w:t>
      </w:r>
    </w:p>
    <w:p w:rsidR="00FD1D43" w:rsidRDefault="00FD1D43">
      <w:pPr>
        <w:pStyle w:val="BodyText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A.V. Gubskaya, Yu.V. Lisnyak, Yu.P. Blagoy </w:t>
      </w:r>
    </w:p>
    <w:p w:rsidR="00FD1D43" w:rsidRDefault="00FD1D43">
      <w:pPr>
        <w:pStyle w:val="BodyText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Effect of Cryogrinding on Physico-Chemical Properties of Drugs. I. Theophylline: Evaluation of Particles Sizes and the Degree of Crystallinity, Relation to Dissolution Parameters. </w:t>
      </w:r>
      <w:r>
        <w:rPr>
          <w:rFonts w:ascii="Helvetica" w:hAnsi="Helvetica"/>
          <w:i/>
          <w:sz w:val="22"/>
        </w:rPr>
        <w:t>Drug Development and Industrial Pharmacy</w:t>
      </w:r>
      <w:r>
        <w:rPr>
          <w:rFonts w:ascii="Helvetica" w:hAnsi="Helvetica"/>
          <w:sz w:val="22"/>
        </w:rPr>
        <w:t xml:space="preserve">, 1995, </w:t>
      </w:r>
      <w:r>
        <w:rPr>
          <w:rFonts w:ascii="Helvetica" w:hAnsi="Helvetica"/>
          <w:b/>
          <w:sz w:val="22"/>
        </w:rPr>
        <w:t>21</w:t>
      </w:r>
      <w:r>
        <w:rPr>
          <w:rFonts w:ascii="Helvetica" w:hAnsi="Helvetica"/>
          <w:sz w:val="22"/>
        </w:rPr>
        <w:t>(17), pp. 1953-1964.</w:t>
      </w:r>
    </w:p>
    <w:p w:rsidR="00FD1D43" w:rsidRDefault="00FD1D43">
      <w:pPr>
        <w:rPr>
          <w:sz w:val="22"/>
        </w:rPr>
      </w:pPr>
      <w:r>
        <w:rPr>
          <w:b/>
          <w:sz w:val="22"/>
        </w:rPr>
        <w:t>A.V. Gubskaya, O.A. Boryak, M.V. Kosevich, V.S. Shelkovsky, Yu.P. Blagoy</w:t>
      </w:r>
      <w:r>
        <w:rPr>
          <w:sz w:val="22"/>
        </w:rPr>
        <w:t xml:space="preserve"> </w:t>
      </w:r>
    </w:p>
    <w:p w:rsidR="00FD1D43" w:rsidRDefault="00FD1D43">
      <w:pPr>
        <w:rPr>
          <w:sz w:val="22"/>
        </w:rPr>
      </w:pPr>
      <w:r>
        <w:rPr>
          <w:sz w:val="22"/>
        </w:rPr>
        <w:t xml:space="preserve">Sensitivity of FAB Mass Spectrometry to Various Polymorphyc Forms of Cortisone Acetate. </w:t>
      </w:r>
      <w:r>
        <w:rPr>
          <w:i/>
          <w:sz w:val="22"/>
        </w:rPr>
        <w:t>Rapid Communications in Mass Spectrometry,</w:t>
      </w:r>
      <w:r>
        <w:rPr>
          <w:sz w:val="22"/>
        </w:rPr>
        <w:t xml:space="preserve"> 1992, </w:t>
      </w:r>
      <w:r>
        <w:rPr>
          <w:b/>
          <w:sz w:val="22"/>
        </w:rPr>
        <w:t>6</w:t>
      </w:r>
      <w:r>
        <w:rPr>
          <w:sz w:val="22"/>
        </w:rPr>
        <w:t xml:space="preserve">, pp. 531-535. </w:t>
      </w:r>
    </w:p>
    <w:p w:rsidR="00FD1D43" w:rsidRDefault="00FD1D43">
      <w:pPr>
        <w:pStyle w:val="BodyText3"/>
        <w:rPr>
          <w:rFonts w:ascii="Helvetica" w:hAnsi="Helvetica"/>
          <w:b w:val="0"/>
          <w:sz w:val="22"/>
        </w:rPr>
      </w:pPr>
      <w:r>
        <w:rPr>
          <w:rFonts w:ascii="Helvetica" w:hAnsi="Helvetica"/>
          <w:sz w:val="22"/>
        </w:rPr>
        <w:t xml:space="preserve">A.V. Gubskaya, Yu.V. Lisnyak, V.G. Khomenko, Yu.V. Telezhenko, L.F. Sukhodub, Yu.P. Blagoy </w:t>
      </w:r>
      <w:r>
        <w:rPr>
          <w:rFonts w:ascii="Helvetica" w:hAnsi="Helvetica"/>
          <w:b w:val="0"/>
          <w:sz w:val="22"/>
        </w:rPr>
        <w:t xml:space="preserve">Morphological and </w:t>
      </w:r>
      <w:r>
        <w:rPr>
          <w:rFonts w:ascii="Helvetica" w:eastAsia="Times" w:hAnsi="Helvetica"/>
          <w:b w:val="0"/>
          <w:color w:val="auto"/>
          <w:sz w:val="22"/>
        </w:rPr>
        <w:t>Structural Characteristics of Cryogrinded</w:t>
      </w:r>
      <w:r>
        <w:rPr>
          <w:rFonts w:ascii="Helvetica" w:hAnsi="Helvetica"/>
          <w:b w:val="0"/>
          <w:sz w:val="22"/>
        </w:rPr>
        <w:t xml:space="preserve"> Cortisone Acetate. </w:t>
      </w:r>
      <w:r>
        <w:rPr>
          <w:rFonts w:ascii="Helvetica" w:hAnsi="Helvetica"/>
          <w:b w:val="0"/>
          <w:i/>
          <w:sz w:val="22"/>
        </w:rPr>
        <w:t xml:space="preserve">Doklady Akademii Nauk Ukrainy (Proceedings of </w:t>
      </w:r>
      <w:smartTag w:uri="urn:schemas-microsoft-com:office:smarttags" w:element="place">
        <w:smartTag w:uri="urn:schemas-microsoft-com:office:smarttags" w:element="PlaceType">
          <w:r>
            <w:rPr>
              <w:rFonts w:ascii="Helvetica" w:hAnsi="Helvetica"/>
              <w:b w:val="0"/>
              <w:i/>
              <w:sz w:val="22"/>
            </w:rPr>
            <w:t>Academy</w:t>
          </w:r>
        </w:smartTag>
        <w:r>
          <w:rPr>
            <w:rFonts w:ascii="Helvetica" w:hAnsi="Helvetica"/>
            <w:b w:val="0"/>
            <w:i/>
            <w:sz w:val="22"/>
          </w:rPr>
          <w:t xml:space="preserve"> of </w:t>
        </w:r>
        <w:smartTag w:uri="urn:schemas-microsoft-com:office:smarttags" w:element="PlaceName">
          <w:r>
            <w:rPr>
              <w:rFonts w:ascii="Helvetica" w:hAnsi="Helvetica"/>
              <w:b w:val="0"/>
              <w:i/>
              <w:sz w:val="22"/>
            </w:rPr>
            <w:t>Sciences</w:t>
          </w:r>
        </w:smartTag>
      </w:smartTag>
      <w:r>
        <w:rPr>
          <w:rFonts w:ascii="Helvetica" w:hAnsi="Helvetica"/>
          <w:b w:val="0"/>
          <w:i/>
          <w:sz w:val="22"/>
        </w:rPr>
        <w:t xml:space="preserve"> of Ukrainian SSR)</w:t>
      </w:r>
      <w:r>
        <w:rPr>
          <w:rFonts w:ascii="Helvetica" w:hAnsi="Helvetica"/>
          <w:b w:val="0"/>
          <w:sz w:val="22"/>
        </w:rPr>
        <w:t>, 1992, N12, pp.86-89 (in Russian).</w:t>
      </w:r>
    </w:p>
    <w:p w:rsidR="00FD1D43" w:rsidRDefault="00FD1D43">
      <w:pPr>
        <w:rPr>
          <w:color w:val="000000"/>
          <w:sz w:val="22"/>
        </w:rPr>
      </w:pPr>
      <w:r>
        <w:rPr>
          <w:b/>
          <w:color w:val="000000"/>
          <w:sz w:val="22"/>
        </w:rPr>
        <w:t>B.I. Verkin, A.V. Gubskaya, Yu.V. Lisnyak, Yu.A. Pokhyl, V.G. Khomenko, L.F. Sukhodub</w:t>
      </w:r>
      <w:r>
        <w:rPr>
          <w:color w:val="000000"/>
          <w:sz w:val="22"/>
        </w:rPr>
        <w:t xml:space="preserve"> </w:t>
      </w:r>
    </w:p>
    <w:p w:rsidR="00FD1D43" w:rsidRDefault="00FD1D43">
      <w:pPr>
        <w:rPr>
          <w:color w:val="000000"/>
          <w:sz w:val="22"/>
        </w:rPr>
      </w:pPr>
      <w:r>
        <w:rPr>
          <w:color w:val="000000"/>
          <w:sz w:val="22"/>
        </w:rPr>
        <w:t xml:space="preserve">Effect of Cryogrinding on Structural Characteristics of Theophylline. </w:t>
      </w:r>
      <w:r>
        <w:rPr>
          <w:i/>
          <w:color w:val="000000"/>
          <w:sz w:val="22"/>
        </w:rPr>
        <w:t xml:space="preserve">Doklady Academii Nauk SSSR (Proceedings of </w:t>
      </w:r>
      <w:smartTag w:uri="urn:schemas-microsoft-com:office:smarttags" w:element="place">
        <w:smartTag w:uri="urn:schemas-microsoft-com:office:smarttags" w:element="PlaceType">
          <w:r>
            <w:rPr>
              <w:i/>
              <w:color w:val="000000"/>
              <w:sz w:val="22"/>
            </w:rPr>
            <w:t>Academy</w:t>
          </w:r>
        </w:smartTag>
        <w:r>
          <w:rPr>
            <w:i/>
            <w:color w:val="000000"/>
            <w:sz w:val="22"/>
          </w:rPr>
          <w:t xml:space="preserve"> of </w:t>
        </w:r>
        <w:smartTag w:uri="urn:schemas-microsoft-com:office:smarttags" w:element="PlaceName">
          <w:r>
            <w:rPr>
              <w:i/>
              <w:color w:val="000000"/>
              <w:sz w:val="22"/>
            </w:rPr>
            <w:t>Sciences</w:t>
          </w:r>
        </w:smartTag>
      </w:smartTag>
      <w:r>
        <w:rPr>
          <w:i/>
          <w:color w:val="000000"/>
          <w:sz w:val="22"/>
        </w:rPr>
        <w:t xml:space="preserve"> of </w:t>
      </w:r>
      <w:smartTag w:uri="urn:schemas-microsoft-com:office:smarttags" w:element="country-region">
        <w:smartTag w:uri="urn:schemas-microsoft-com:office:smarttags" w:element="place">
          <w:r>
            <w:rPr>
              <w:i/>
              <w:color w:val="000000"/>
              <w:sz w:val="22"/>
            </w:rPr>
            <w:t>USSR</w:t>
          </w:r>
        </w:smartTag>
      </w:smartTag>
      <w:r>
        <w:rPr>
          <w:i/>
          <w:color w:val="000000"/>
          <w:sz w:val="22"/>
        </w:rPr>
        <w:t>),</w:t>
      </w:r>
      <w:r>
        <w:rPr>
          <w:color w:val="000000"/>
          <w:sz w:val="22"/>
        </w:rPr>
        <w:t xml:space="preserve"> 1988, </w:t>
      </w:r>
      <w:r>
        <w:rPr>
          <w:b/>
          <w:color w:val="000000"/>
          <w:sz w:val="22"/>
        </w:rPr>
        <w:t>301</w:t>
      </w:r>
      <w:r>
        <w:rPr>
          <w:color w:val="000000"/>
          <w:sz w:val="22"/>
        </w:rPr>
        <w:t>(5), pp.1128-1131 (in Russian).</w:t>
      </w:r>
    </w:p>
    <w:p w:rsidR="00FD1D43" w:rsidRDefault="00FD1D43">
      <w:pPr>
        <w:rPr>
          <w:color w:val="000000"/>
          <w:sz w:val="22"/>
        </w:rPr>
      </w:pPr>
      <w:r>
        <w:rPr>
          <w:b/>
          <w:color w:val="000000"/>
          <w:sz w:val="22"/>
        </w:rPr>
        <w:t>V.G. Khomenko, A.V. Gubskaya, V.V. Mitkevich, Yu.V. Telezhenko, L.F. Sukhodub</w:t>
      </w:r>
      <w:r>
        <w:rPr>
          <w:color w:val="000000"/>
          <w:sz w:val="22"/>
        </w:rPr>
        <w:t xml:space="preserve"> </w:t>
      </w:r>
    </w:p>
    <w:p w:rsidR="00FD1D43" w:rsidRDefault="00FD1D43">
      <w:pPr>
        <w:rPr>
          <w:color w:val="000000"/>
          <w:sz w:val="22"/>
        </w:rPr>
      </w:pPr>
      <w:r>
        <w:rPr>
          <w:color w:val="000000"/>
          <w:sz w:val="22"/>
        </w:rPr>
        <w:t xml:space="preserve">Structure, Thermal Expansion of Theophylline and Theobromine </w:t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  <w:sz w:val="22"/>
            </w:rPr>
            <w:t>Crystals</w:t>
          </w:r>
        </w:smartTag>
      </w:smartTag>
      <w:r>
        <w:rPr>
          <w:color w:val="000000"/>
          <w:sz w:val="22"/>
        </w:rPr>
        <w:t xml:space="preserve"> and Hydrogen Bonds. </w:t>
      </w:r>
      <w:r>
        <w:rPr>
          <w:i/>
          <w:color w:val="000000"/>
          <w:sz w:val="22"/>
        </w:rPr>
        <w:t>Preprint ILTPE (</w:t>
      </w:r>
      <w:r>
        <w:rPr>
          <w:i/>
          <w:sz w:val="22"/>
        </w:rPr>
        <w:t>B.I. Verkin</w:t>
      </w:r>
      <w:r>
        <w:rPr>
          <w:i/>
          <w:color w:val="000000"/>
          <w:sz w:val="22"/>
        </w:rPr>
        <w:t xml:space="preserve"> Institute for Low Temperature Physics and Engineering, </w:t>
      </w:r>
      <w:smartTag w:uri="urn:schemas-microsoft-com:office:smarttags" w:element="place">
        <w:smartTag w:uri="urn:schemas-microsoft-com:office:smarttags" w:element="PlaceName">
          <w:r>
            <w:rPr>
              <w:i/>
              <w:color w:val="000000"/>
              <w:sz w:val="22"/>
            </w:rPr>
            <w:t>Ukrainian</w:t>
          </w:r>
        </w:smartTag>
        <w:r>
          <w:rPr>
            <w:i/>
            <w:color w:val="000000"/>
            <w:sz w:val="22"/>
          </w:rPr>
          <w:t xml:space="preserve"> </w:t>
        </w:r>
        <w:smartTag w:uri="urn:schemas-microsoft-com:office:smarttags" w:element="PlaceType">
          <w:r>
            <w:rPr>
              <w:i/>
              <w:color w:val="000000"/>
              <w:sz w:val="22"/>
            </w:rPr>
            <w:t>Academy</w:t>
          </w:r>
        </w:smartTag>
      </w:smartTag>
      <w:r>
        <w:rPr>
          <w:i/>
          <w:color w:val="000000"/>
          <w:sz w:val="22"/>
        </w:rPr>
        <w:t xml:space="preserve"> of Science),</w:t>
      </w:r>
      <w:r>
        <w:rPr>
          <w:color w:val="000000"/>
          <w:sz w:val="22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  <w:sz w:val="22"/>
            </w:rPr>
            <w:t>Kharkov</w:t>
          </w:r>
        </w:smartTag>
      </w:smartTag>
      <w:r>
        <w:rPr>
          <w:color w:val="000000"/>
          <w:sz w:val="22"/>
        </w:rPr>
        <w:t xml:space="preserve"> 1988, N 6-88, pp.1-14 (in Russian).</w:t>
      </w:r>
    </w:p>
    <w:p w:rsidR="00FD1D43" w:rsidRDefault="00FD1D43">
      <w:pPr>
        <w:widowControl w:val="0"/>
        <w:rPr>
          <w:sz w:val="22"/>
        </w:rPr>
      </w:pPr>
      <w:r>
        <w:rPr>
          <w:b/>
          <w:sz w:val="22"/>
        </w:rPr>
        <w:t>B.I. Verkin, A.V. Gubskaya, Yu.V. Telezhenko, L.F. Sukhodub</w:t>
      </w:r>
      <w:r>
        <w:rPr>
          <w:sz w:val="22"/>
        </w:rPr>
        <w:t xml:space="preserve"> </w:t>
      </w:r>
    </w:p>
    <w:p w:rsidR="00FD1D43" w:rsidRDefault="00FD1D43">
      <w:pPr>
        <w:widowControl w:val="0"/>
        <w:rPr>
          <w:sz w:val="22"/>
        </w:rPr>
      </w:pPr>
      <w:r>
        <w:rPr>
          <w:sz w:val="22"/>
        </w:rPr>
        <w:t xml:space="preserve">The Cryogrinding of Medicinal Compounds (Problems, Purposes and Perspectives). </w:t>
      </w:r>
      <w:r>
        <w:rPr>
          <w:i/>
          <w:sz w:val="22"/>
        </w:rPr>
        <w:t xml:space="preserve">Preprint ILTPE  (B.I. Verkin Institute for Low Temperature Physics and Engineering, </w:t>
      </w:r>
      <w:smartTag w:uri="urn:schemas-microsoft-com:office:smarttags" w:element="place">
        <w:smartTag w:uri="urn:schemas-microsoft-com:office:smarttags" w:element="PlaceName">
          <w:r>
            <w:rPr>
              <w:i/>
              <w:sz w:val="22"/>
            </w:rPr>
            <w:t>Ukrainian</w:t>
          </w:r>
        </w:smartTag>
        <w:r>
          <w:rPr>
            <w:i/>
            <w:sz w:val="22"/>
          </w:rPr>
          <w:t xml:space="preserve"> </w:t>
        </w:r>
        <w:smartTag w:uri="urn:schemas-microsoft-com:office:smarttags" w:element="PlaceType">
          <w:r>
            <w:rPr>
              <w:i/>
              <w:sz w:val="22"/>
            </w:rPr>
            <w:t>Academy</w:t>
          </w:r>
        </w:smartTag>
      </w:smartTag>
      <w:r>
        <w:rPr>
          <w:i/>
          <w:sz w:val="22"/>
        </w:rPr>
        <w:t xml:space="preserve"> of Science)</w:t>
      </w:r>
      <w:r>
        <w:rPr>
          <w:sz w:val="22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sz w:val="22"/>
            </w:rPr>
            <w:t>Kharkov</w:t>
          </w:r>
        </w:smartTag>
      </w:smartTag>
      <w:r>
        <w:rPr>
          <w:sz w:val="22"/>
        </w:rPr>
        <w:t xml:space="preserve"> 1986, N 57-86, pp.1-33 (in Russian).</w:t>
      </w:r>
    </w:p>
    <w:p w:rsidR="00FD1D43" w:rsidRDefault="00FD1D43">
      <w:pPr>
        <w:pStyle w:val="BodyText2"/>
        <w:jc w:val="center"/>
        <w:rPr>
          <w:rFonts w:ascii="Helvetica" w:hAnsi="Helvetica"/>
          <w:b/>
          <w:sz w:val="22"/>
        </w:rPr>
      </w:pPr>
    </w:p>
    <w:p w:rsidR="00E050F5" w:rsidRDefault="00E050F5">
      <w:pPr>
        <w:pStyle w:val="BodyText2"/>
        <w:jc w:val="left"/>
        <w:rPr>
          <w:rFonts w:ascii="Helvetica" w:hAnsi="Helvetica"/>
          <w:b/>
          <w:i/>
          <w:sz w:val="22"/>
        </w:rPr>
      </w:pPr>
    </w:p>
    <w:p w:rsidR="00FD1D43" w:rsidRDefault="00E050F5">
      <w:pPr>
        <w:pStyle w:val="BodyText2"/>
        <w:jc w:val="left"/>
        <w:rPr>
          <w:rFonts w:ascii="Helvetica" w:hAnsi="Helvetica"/>
          <w:b/>
          <w:i/>
          <w:sz w:val="22"/>
        </w:rPr>
      </w:pPr>
      <w:r>
        <w:rPr>
          <w:rFonts w:ascii="Helvetica" w:hAnsi="Helvetica"/>
          <w:b/>
          <w:i/>
          <w:sz w:val="22"/>
        </w:rPr>
        <w:lastRenderedPageBreak/>
        <w:t>Selected</w:t>
      </w:r>
      <w:r w:rsidR="00FD1D43">
        <w:rPr>
          <w:rFonts w:ascii="Helvetica" w:hAnsi="Helvetica"/>
          <w:b/>
          <w:i/>
          <w:sz w:val="22"/>
        </w:rPr>
        <w:t xml:space="preserve"> conference contributions</w:t>
      </w:r>
    </w:p>
    <w:p w:rsidR="00FD1D43" w:rsidRDefault="00FD1D43">
      <w:pPr>
        <w:pStyle w:val="BodyText2"/>
        <w:jc w:val="left"/>
        <w:rPr>
          <w:rFonts w:ascii="Helvetica" w:hAnsi="Helvetica"/>
          <w:b/>
          <w:sz w:val="22"/>
        </w:rPr>
      </w:pPr>
    </w:p>
    <w:p w:rsidR="00FD1D43" w:rsidRDefault="00FD1D43">
      <w:pPr>
        <w:pStyle w:val="Heading4"/>
        <w:tabs>
          <w:tab w:val="left" w:pos="0"/>
        </w:tabs>
        <w:spacing w:line="240" w:lineRule="auto"/>
        <w:rPr>
          <w:sz w:val="22"/>
        </w:rPr>
      </w:pPr>
      <w:r>
        <w:rPr>
          <w:sz w:val="22"/>
        </w:rPr>
        <w:t xml:space="preserve">Yu.V. Lisnyak, A.V. Gubskaya </w:t>
      </w:r>
    </w:p>
    <w:p w:rsidR="005355DC" w:rsidRPr="00042A6E" w:rsidRDefault="00FC6D83" w:rsidP="00042A6E">
      <w:pPr>
        <w:widowControl w:val="0"/>
        <w:autoSpaceDE w:val="0"/>
        <w:rPr>
          <w:sz w:val="22"/>
        </w:rPr>
      </w:pPr>
      <w:r>
        <w:rPr>
          <w:sz w:val="22"/>
        </w:rPr>
        <w:t>Molecular D</w:t>
      </w:r>
      <w:r w:rsidR="00FD1D43">
        <w:rPr>
          <w:sz w:val="22"/>
        </w:rPr>
        <w:t xml:space="preserve">ynamics </w:t>
      </w:r>
      <w:r>
        <w:rPr>
          <w:sz w:val="22"/>
        </w:rPr>
        <w:t>Study of Hydrogen Bonding Interactions in Calcineurin Inhibitor Peptide-Polymer Model S</w:t>
      </w:r>
      <w:r w:rsidR="00FD1D43">
        <w:rPr>
          <w:sz w:val="22"/>
        </w:rPr>
        <w:t>ystems. The 1</w:t>
      </w:r>
      <w:r w:rsidR="00FD1D43">
        <w:rPr>
          <w:sz w:val="22"/>
          <w:vertAlign w:val="superscript"/>
        </w:rPr>
        <w:t xml:space="preserve">st </w:t>
      </w:r>
      <w:r w:rsidR="00FD1D43">
        <w:rPr>
          <w:sz w:val="22"/>
        </w:rPr>
        <w:t xml:space="preserve">International Symposium “Supramolecular and Nanochemistry: toward Applications” August 25-29, 2008, Kharkov, Ukraine. </w:t>
      </w:r>
    </w:p>
    <w:p w:rsidR="00FD1D43" w:rsidRDefault="00FD1D43">
      <w:pPr>
        <w:rPr>
          <w:b/>
          <w:sz w:val="22"/>
        </w:rPr>
      </w:pPr>
      <w:r>
        <w:rPr>
          <w:b/>
          <w:sz w:val="22"/>
        </w:rPr>
        <w:t>J. Kohn, A.V. Gubskaya, V. Kholodovych, W.J. Welsh, D. Knight</w:t>
      </w:r>
    </w:p>
    <w:p w:rsidR="00FD1D43" w:rsidRDefault="00FD1D43">
      <w:pPr>
        <w:pStyle w:val="BodyText"/>
        <w:overflowPunct/>
        <w:autoSpaceDE/>
        <w:textAlignment w:val="auto"/>
        <w:rPr>
          <w:rFonts w:ascii="Helvetica" w:eastAsia="Times" w:hAnsi="Helvetica"/>
          <w:sz w:val="22"/>
        </w:rPr>
      </w:pPr>
      <w:r>
        <w:rPr>
          <w:rFonts w:ascii="Helvetica" w:eastAsia="Times" w:hAnsi="Helvetica"/>
          <w:sz w:val="22"/>
        </w:rPr>
        <w:t>New Computational Model for Prediction of Protein Adsorption on the Surfaces of Biomaterials.</w:t>
      </w:r>
    </w:p>
    <w:p w:rsidR="00FD1D43" w:rsidRDefault="00FD1D43">
      <w:pPr>
        <w:rPr>
          <w:sz w:val="22"/>
        </w:rPr>
      </w:pPr>
      <w:r>
        <w:rPr>
          <w:sz w:val="22"/>
        </w:rPr>
        <w:t>The 8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World Biomaterials Congress, May 28 - </w:t>
      </w:r>
      <w:smartTag w:uri="urn:schemas-microsoft-com:office:smarttags" w:element="date">
        <w:smartTagPr>
          <w:attr w:name="Month" w:val="6"/>
          <w:attr w:name="Day" w:val="1"/>
          <w:attr w:name="Year" w:val="2008"/>
        </w:smartTagPr>
        <w:r>
          <w:rPr>
            <w:sz w:val="22"/>
          </w:rPr>
          <w:t>June 1, 2008</w:t>
        </w:r>
      </w:smartTag>
      <w:r>
        <w:rPr>
          <w:sz w:val="22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sz w:val="22"/>
            </w:rPr>
            <w:t>Amsterdam</w:t>
          </w:r>
        </w:smartTag>
      </w:smartTag>
      <w:r>
        <w:rPr>
          <w:sz w:val="22"/>
        </w:rPr>
        <w:t xml:space="preserve">, The </w:t>
      </w:r>
      <w:smartTag w:uri="urn:schemas-microsoft-com:office:smarttags" w:element="country-region">
        <w:smartTag w:uri="urn:schemas-microsoft-com:office:smarttags" w:element="place">
          <w:r>
            <w:rPr>
              <w:sz w:val="22"/>
            </w:rPr>
            <w:t>Netherlands</w:t>
          </w:r>
        </w:smartTag>
      </w:smartTag>
      <w:r>
        <w:rPr>
          <w:sz w:val="22"/>
        </w:rPr>
        <w:t>.</w:t>
      </w:r>
    </w:p>
    <w:p w:rsidR="00FD1D43" w:rsidRDefault="00FD1D43">
      <w:pPr>
        <w:rPr>
          <w:sz w:val="22"/>
        </w:rPr>
      </w:pPr>
      <w:r>
        <w:rPr>
          <w:b/>
          <w:sz w:val="22"/>
        </w:rPr>
        <w:t>A.V. Gubskaya, T.O. Bonates, V. Kholodovych, J. Kohn, D. Knight, W.J. Welsh</w:t>
      </w:r>
      <w:r>
        <w:rPr>
          <w:sz w:val="22"/>
        </w:rPr>
        <w:t xml:space="preserve"> </w:t>
      </w:r>
    </w:p>
    <w:p w:rsidR="00FD1D43" w:rsidRDefault="00FD1D43">
      <w:pPr>
        <w:rPr>
          <w:sz w:val="22"/>
        </w:rPr>
      </w:pPr>
      <w:r>
        <w:rPr>
          <w:sz w:val="22"/>
        </w:rPr>
        <w:t>Machine-Learning Models in Computer-Aided Discovery of Biodegradable Polymers. The 16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Canadian Symposium on Theoretical Chemistry, </w:t>
      </w:r>
      <w:smartTag w:uri="urn:schemas-microsoft-com:office:smarttags" w:element="date">
        <w:smartTagPr>
          <w:attr w:name="Month" w:val="8"/>
          <w:attr w:name="Day" w:val="4"/>
          <w:attr w:name="Year" w:val="2007"/>
        </w:smartTagPr>
        <w:r>
          <w:rPr>
            <w:sz w:val="22"/>
          </w:rPr>
          <w:t>August 4-9, 2007</w:t>
        </w:r>
      </w:smartTag>
      <w:r>
        <w:rPr>
          <w:sz w:val="22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sz w:val="22"/>
            </w:rPr>
            <w:t>St. John’s</w:t>
          </w:r>
        </w:smartTag>
      </w:smartTag>
      <w:r>
        <w:rPr>
          <w:sz w:val="22"/>
        </w:rPr>
        <w:t xml:space="preserve">, NL, </w:t>
      </w:r>
      <w:smartTag w:uri="urn:schemas-microsoft-com:office:smarttags" w:element="country-region">
        <w:smartTag w:uri="urn:schemas-microsoft-com:office:smarttags" w:element="place">
          <w:r>
            <w:rPr>
              <w:sz w:val="22"/>
            </w:rPr>
            <w:t>Canada</w:t>
          </w:r>
        </w:smartTag>
      </w:smartTag>
      <w:r>
        <w:rPr>
          <w:sz w:val="22"/>
        </w:rPr>
        <w:t xml:space="preserve">.   </w:t>
      </w:r>
    </w:p>
    <w:p w:rsidR="00FD1D43" w:rsidRDefault="00FD1D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color w:val="000000"/>
          <w:sz w:val="22"/>
        </w:rPr>
      </w:pPr>
      <w:r>
        <w:rPr>
          <w:b/>
          <w:color w:val="000000"/>
          <w:sz w:val="22"/>
        </w:rPr>
        <w:t>Yu.V. Lisnyak, A.V. Martynov, A.V. Gubskaya</w:t>
      </w:r>
      <w:r>
        <w:rPr>
          <w:color w:val="000000"/>
          <w:sz w:val="22"/>
        </w:rPr>
        <w:t xml:space="preserve"> </w:t>
      </w:r>
    </w:p>
    <w:p w:rsidR="00FD1D43" w:rsidRDefault="00FD1D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color w:val="000000"/>
          <w:sz w:val="22"/>
        </w:rPr>
      </w:pPr>
      <w:r>
        <w:rPr>
          <w:color w:val="000000"/>
          <w:sz w:val="22"/>
        </w:rPr>
        <w:t>Molecular Modeling Study of Polyene-Sterol Membrane Channel. The 2</w:t>
      </w:r>
      <w:r>
        <w:rPr>
          <w:color w:val="000000"/>
          <w:sz w:val="22"/>
          <w:vertAlign w:val="superscript"/>
        </w:rPr>
        <w:t>nd</w:t>
      </w:r>
      <w:r>
        <w:rPr>
          <w:color w:val="000000"/>
          <w:sz w:val="22"/>
        </w:rPr>
        <w:t xml:space="preserve"> Symposium on Methods and Applications of Computational Chemistry, </w:t>
      </w:r>
      <w:smartTag w:uri="urn:schemas-microsoft-com:office:smarttags" w:element="date">
        <w:smartTagPr>
          <w:attr w:name="Month" w:val="7"/>
          <w:attr w:name="Day" w:val="2"/>
          <w:attr w:name="Year" w:val="2007"/>
        </w:smartTagPr>
        <w:r>
          <w:rPr>
            <w:color w:val="000000"/>
            <w:sz w:val="22"/>
          </w:rPr>
          <w:t>July 2-4, 2007</w:t>
        </w:r>
      </w:smartTag>
      <w:r>
        <w:rPr>
          <w:color w:val="000000"/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  <w:sz w:val="22"/>
            </w:rPr>
            <w:t>Kyiv</w:t>
          </w:r>
        </w:smartTag>
        <w:r>
          <w:rPr>
            <w:color w:val="000000"/>
            <w:sz w:val="22"/>
          </w:rPr>
          <w:t xml:space="preserve">, </w:t>
        </w:r>
        <w:smartTag w:uri="urn:schemas-microsoft-com:office:smarttags" w:element="country-region">
          <w:r>
            <w:rPr>
              <w:color w:val="000000"/>
              <w:sz w:val="22"/>
            </w:rPr>
            <w:t>Ukraine</w:t>
          </w:r>
        </w:smartTag>
      </w:smartTag>
      <w:r>
        <w:rPr>
          <w:color w:val="000000"/>
          <w:sz w:val="22"/>
        </w:rPr>
        <w:t>.</w:t>
      </w:r>
    </w:p>
    <w:p w:rsidR="00FD1D43" w:rsidRDefault="00FD1D43">
      <w:pPr>
        <w:pStyle w:val="BodyText2"/>
        <w:jc w:val="left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A.V. Gubskaya, V. Kholodovych, D. Knight, J. Kohn, W.J. Welsh </w:t>
      </w:r>
    </w:p>
    <w:p w:rsidR="00FD1D43" w:rsidRDefault="00FD1D43">
      <w:pPr>
        <w:pStyle w:val="BodyText2"/>
        <w:jc w:val="left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Computer-Aided Prediction of Bioresponse for Combinatorial Libraries of Biodegradable Polymers. The 90</w:t>
      </w:r>
      <w:r>
        <w:rPr>
          <w:rFonts w:ascii="Helvetica" w:hAnsi="Helvetica"/>
          <w:sz w:val="22"/>
          <w:vertAlign w:val="superscript"/>
        </w:rPr>
        <w:t>th</w:t>
      </w:r>
      <w:r>
        <w:rPr>
          <w:rFonts w:ascii="Helvetica" w:hAnsi="Helvetica"/>
          <w:sz w:val="22"/>
        </w:rPr>
        <w:t xml:space="preserve"> Canadian Chemistry Conference and Exhibition, </w:t>
      </w:r>
      <w:smartTag w:uri="urn:schemas-microsoft-com:office:smarttags" w:element="date">
        <w:smartTagPr>
          <w:attr w:name="Month" w:val="5"/>
          <w:attr w:name="Day" w:val="26"/>
          <w:attr w:name="Year" w:val="2007"/>
        </w:smartTagPr>
        <w:r>
          <w:rPr>
            <w:rFonts w:ascii="Helvetica" w:hAnsi="Helvetica"/>
            <w:sz w:val="22"/>
          </w:rPr>
          <w:t>May 26-30, 2007</w:t>
        </w:r>
      </w:smartTag>
      <w:r>
        <w:rPr>
          <w:rFonts w:ascii="Helvetica" w:hAnsi="Helvetica"/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Helvetica" w:hAnsi="Helvetica"/>
              <w:sz w:val="22"/>
            </w:rPr>
            <w:t>Winnipeg</w:t>
          </w:r>
        </w:smartTag>
        <w:r>
          <w:rPr>
            <w:rFonts w:ascii="Helvetica" w:hAnsi="Helvetica"/>
            <w:sz w:val="22"/>
          </w:rPr>
          <w:t xml:space="preserve">, </w:t>
        </w:r>
        <w:smartTag w:uri="urn:schemas-microsoft-com:office:smarttags" w:element="State">
          <w:r>
            <w:rPr>
              <w:rFonts w:ascii="Helvetica" w:hAnsi="Helvetica"/>
              <w:sz w:val="22"/>
            </w:rPr>
            <w:t>MN</w:t>
          </w:r>
        </w:smartTag>
        <w:r>
          <w:rPr>
            <w:rFonts w:ascii="Helvetica" w:hAnsi="Helvetica"/>
            <w:sz w:val="22"/>
          </w:rPr>
          <w:t xml:space="preserve">, </w:t>
        </w:r>
        <w:smartTag w:uri="urn:schemas-microsoft-com:office:smarttags" w:element="country-region">
          <w:r>
            <w:rPr>
              <w:rFonts w:ascii="Helvetica" w:hAnsi="Helvetica"/>
              <w:sz w:val="22"/>
            </w:rPr>
            <w:t>Canada</w:t>
          </w:r>
        </w:smartTag>
      </w:smartTag>
      <w:r>
        <w:rPr>
          <w:rFonts w:ascii="Helvetica" w:hAnsi="Helvetica"/>
          <w:sz w:val="22"/>
        </w:rPr>
        <w:t>.</w:t>
      </w:r>
    </w:p>
    <w:p w:rsidR="00FD1D43" w:rsidRDefault="00FD1D43">
      <w:pPr>
        <w:rPr>
          <w:sz w:val="22"/>
        </w:rPr>
      </w:pPr>
      <w:r>
        <w:rPr>
          <w:b/>
          <w:sz w:val="22"/>
        </w:rPr>
        <w:t>L.M. Valenzuela, A. Gubskaya, J. Kohn, D. Knight</w:t>
      </w:r>
      <w:r>
        <w:rPr>
          <w:sz w:val="22"/>
        </w:rPr>
        <w:t xml:space="preserve"> </w:t>
      </w:r>
    </w:p>
    <w:p w:rsidR="00FD1D43" w:rsidRDefault="00FD1D43">
      <w:pPr>
        <w:rPr>
          <w:sz w:val="22"/>
        </w:rPr>
      </w:pPr>
      <w:r>
        <w:rPr>
          <w:sz w:val="22"/>
        </w:rPr>
        <w:t xml:space="preserve">Molecular Modeling of L-Tyrosine-Derived Polyarylates: Conformational Behavior Depending on Force Field. The 8-th 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New Jersey</w:t>
          </w:r>
        </w:smartTag>
      </w:smartTag>
      <w:r>
        <w:rPr>
          <w:sz w:val="22"/>
        </w:rPr>
        <w:t xml:space="preserve"> Symposium, </w:t>
      </w:r>
      <w:smartTag w:uri="urn:schemas-microsoft-com:office:smarttags" w:element="date">
        <w:smartTagPr>
          <w:attr w:name="Month" w:val="11"/>
          <w:attr w:name="Day" w:val="8"/>
          <w:attr w:name="Year" w:val="2006"/>
        </w:smartTagPr>
        <w:r>
          <w:rPr>
            <w:sz w:val="22"/>
          </w:rPr>
          <w:t>November 8-10, 2006</w:t>
        </w:r>
      </w:smartTag>
      <w:r>
        <w:rPr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New Brunswick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NJ</w:t>
          </w:r>
        </w:smartTag>
        <w:r>
          <w:rPr>
            <w:sz w:val="22"/>
          </w:rPr>
          <w:t xml:space="preserve">, </w:t>
        </w:r>
        <w:smartTag w:uri="urn:schemas-microsoft-com:office:smarttags" w:element="country-region">
          <w:r>
            <w:rPr>
              <w:sz w:val="22"/>
            </w:rPr>
            <w:t>USA</w:t>
          </w:r>
        </w:smartTag>
      </w:smartTag>
      <w:r>
        <w:rPr>
          <w:sz w:val="22"/>
        </w:rPr>
        <w:t>.</w:t>
      </w:r>
    </w:p>
    <w:p w:rsidR="00FD1D43" w:rsidRDefault="00FD1D43">
      <w:pPr>
        <w:rPr>
          <w:color w:val="000000"/>
          <w:sz w:val="22"/>
        </w:rPr>
      </w:pPr>
      <w:r>
        <w:rPr>
          <w:b/>
          <w:sz w:val="22"/>
        </w:rPr>
        <w:t xml:space="preserve">V. Kholodovych, A. Gubskaya, </w:t>
      </w:r>
      <w:r>
        <w:rPr>
          <w:b/>
          <w:color w:val="000000"/>
          <w:sz w:val="22"/>
        </w:rPr>
        <w:t>D. Knight, W.J. Welsh</w:t>
      </w:r>
      <w:r>
        <w:rPr>
          <w:color w:val="000000"/>
          <w:sz w:val="22"/>
        </w:rPr>
        <w:t xml:space="preserve"> </w:t>
      </w:r>
    </w:p>
    <w:p w:rsidR="00FD1D43" w:rsidRDefault="00FD1D43">
      <w:pPr>
        <w:rPr>
          <w:sz w:val="22"/>
        </w:rPr>
      </w:pPr>
      <w:r>
        <w:rPr>
          <w:color w:val="000000"/>
          <w:sz w:val="22"/>
        </w:rPr>
        <w:t>Computational Models for Predicting Biorelevant Properties of Polymethacrylates.</w:t>
      </w:r>
      <w:r>
        <w:rPr>
          <w:sz w:val="22"/>
        </w:rPr>
        <w:t xml:space="preserve"> The 8-th 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New Jersey</w:t>
          </w:r>
        </w:smartTag>
      </w:smartTag>
      <w:r>
        <w:rPr>
          <w:sz w:val="22"/>
        </w:rPr>
        <w:t xml:space="preserve"> Symposium, </w:t>
      </w:r>
      <w:smartTag w:uri="urn:schemas-microsoft-com:office:smarttags" w:element="date">
        <w:smartTagPr>
          <w:attr w:name="Month" w:val="11"/>
          <w:attr w:name="Day" w:val="8"/>
          <w:attr w:name="Year" w:val="2006"/>
        </w:smartTagPr>
        <w:r>
          <w:rPr>
            <w:sz w:val="22"/>
          </w:rPr>
          <w:t>November 8-10, 2006</w:t>
        </w:r>
      </w:smartTag>
      <w:r>
        <w:rPr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New Brunswick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NJ</w:t>
          </w:r>
        </w:smartTag>
        <w:r>
          <w:rPr>
            <w:sz w:val="22"/>
          </w:rPr>
          <w:t xml:space="preserve">, </w:t>
        </w:r>
        <w:smartTag w:uri="urn:schemas-microsoft-com:office:smarttags" w:element="country-region">
          <w:r>
            <w:rPr>
              <w:sz w:val="22"/>
            </w:rPr>
            <w:t>USA</w:t>
          </w:r>
        </w:smartTag>
      </w:smartTag>
      <w:r>
        <w:rPr>
          <w:sz w:val="22"/>
        </w:rPr>
        <w:t>.</w:t>
      </w:r>
    </w:p>
    <w:p w:rsidR="00FD1D43" w:rsidRDefault="00FD1D43">
      <w:pPr>
        <w:rPr>
          <w:sz w:val="22"/>
        </w:rPr>
      </w:pPr>
      <w:r>
        <w:rPr>
          <w:b/>
          <w:sz w:val="22"/>
        </w:rPr>
        <w:t>A. Gubskaya, D. Knight, J. Kohn</w:t>
      </w:r>
      <w:r>
        <w:rPr>
          <w:sz w:val="22"/>
        </w:rPr>
        <w:t xml:space="preserve"> </w:t>
      </w:r>
    </w:p>
    <w:p w:rsidR="00FD1D43" w:rsidRDefault="00FD1D43">
      <w:pPr>
        <w:rPr>
          <w:sz w:val="22"/>
        </w:rPr>
      </w:pPr>
      <w:r>
        <w:rPr>
          <w:sz w:val="22"/>
        </w:rPr>
        <w:t>Prediction of Fibrinogen Adsorption onto Polymer Surfaces: 3D Case Study. The 6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Canadian Computational Chemistry Conference, </w:t>
      </w:r>
      <w:smartTag w:uri="urn:schemas-microsoft-com:office:smarttags" w:element="date">
        <w:smartTagPr>
          <w:attr w:name="Month" w:val="7"/>
          <w:attr w:name="Day" w:val="26"/>
          <w:attr w:name="Year" w:val="2006"/>
        </w:smartTagPr>
        <w:r>
          <w:rPr>
            <w:sz w:val="22"/>
          </w:rPr>
          <w:t>July 26-30, 2006</w:t>
        </w:r>
      </w:smartTag>
      <w:r>
        <w:rPr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Vancouver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BC</w:t>
          </w:r>
        </w:smartTag>
        <w:r>
          <w:rPr>
            <w:sz w:val="22"/>
          </w:rPr>
          <w:t xml:space="preserve">, </w:t>
        </w:r>
        <w:smartTag w:uri="urn:schemas-microsoft-com:office:smarttags" w:element="country-region">
          <w:r>
            <w:rPr>
              <w:sz w:val="22"/>
            </w:rPr>
            <w:t>Canada</w:t>
          </w:r>
        </w:smartTag>
      </w:smartTag>
      <w:r>
        <w:rPr>
          <w:sz w:val="22"/>
        </w:rPr>
        <w:t>.</w:t>
      </w:r>
    </w:p>
    <w:p w:rsidR="00FD1D43" w:rsidRDefault="00FD1D43">
      <w:pPr>
        <w:rPr>
          <w:b/>
          <w:sz w:val="22"/>
        </w:rPr>
      </w:pPr>
      <w:r>
        <w:rPr>
          <w:b/>
          <w:sz w:val="22"/>
        </w:rPr>
        <w:t xml:space="preserve">A. Gubskaya, D. Knight, J. Kohn </w:t>
      </w:r>
    </w:p>
    <w:p w:rsidR="00FD1D43" w:rsidRDefault="00FD1D43">
      <w:pPr>
        <w:rPr>
          <w:sz w:val="22"/>
        </w:rPr>
      </w:pPr>
      <w:r>
        <w:rPr>
          <w:sz w:val="22"/>
        </w:rPr>
        <w:t>Prediction of Fibrinogen Adsorption for the Library of Biodegradable Polyarylates: Combined Computational Modeling Approach.</w:t>
      </w:r>
      <w:r>
        <w:rPr>
          <w:b/>
          <w:sz w:val="22"/>
        </w:rPr>
        <w:t xml:space="preserve"> </w:t>
      </w:r>
      <w:r>
        <w:rPr>
          <w:sz w:val="22"/>
        </w:rPr>
        <w:t>The</w:t>
      </w:r>
      <w:r>
        <w:rPr>
          <w:b/>
          <w:sz w:val="22"/>
        </w:rPr>
        <w:t xml:space="preserve"> </w:t>
      </w:r>
      <w:r>
        <w:rPr>
          <w:sz w:val="22"/>
        </w:rPr>
        <w:t>89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Canadian Chemistry Conference and Exhibition, </w:t>
      </w:r>
      <w:smartTag w:uri="urn:schemas-microsoft-com:office:smarttags" w:element="date">
        <w:smartTagPr>
          <w:attr w:name="Month" w:val="5"/>
          <w:attr w:name="Day" w:val="27"/>
          <w:attr w:name="Year" w:val="2006"/>
        </w:smartTagPr>
        <w:r>
          <w:rPr>
            <w:sz w:val="22"/>
          </w:rPr>
          <w:t>May 27-31, 2006</w:t>
        </w:r>
      </w:smartTag>
      <w:r>
        <w:rPr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Halifax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NS</w:t>
          </w:r>
        </w:smartTag>
        <w:r>
          <w:rPr>
            <w:sz w:val="22"/>
          </w:rPr>
          <w:t xml:space="preserve">, </w:t>
        </w:r>
        <w:smartTag w:uri="urn:schemas-microsoft-com:office:smarttags" w:element="country-region">
          <w:r>
            <w:rPr>
              <w:sz w:val="22"/>
            </w:rPr>
            <w:t>Canada</w:t>
          </w:r>
        </w:smartTag>
      </w:smartTag>
      <w:r>
        <w:rPr>
          <w:sz w:val="22"/>
        </w:rPr>
        <w:t>.</w:t>
      </w:r>
    </w:p>
    <w:p w:rsidR="00FD1D43" w:rsidRDefault="00FD1D43">
      <w:pPr>
        <w:rPr>
          <w:color w:val="000000"/>
          <w:sz w:val="22"/>
        </w:rPr>
      </w:pPr>
      <w:r>
        <w:rPr>
          <w:b/>
          <w:color w:val="000000"/>
          <w:sz w:val="22"/>
        </w:rPr>
        <w:t>L. Valenzuela, A. Gubskaya, J. Kohn,</w:t>
      </w:r>
      <w:r>
        <w:rPr>
          <w:b/>
          <w:color w:val="000000"/>
          <w:sz w:val="22"/>
          <w:vertAlign w:val="superscript"/>
        </w:rPr>
        <w:t xml:space="preserve"> </w:t>
      </w:r>
      <w:r>
        <w:rPr>
          <w:b/>
          <w:color w:val="000000"/>
          <w:sz w:val="22"/>
        </w:rPr>
        <w:t>D. Knight</w:t>
      </w:r>
      <w:r>
        <w:rPr>
          <w:color w:val="000000"/>
          <w:sz w:val="22"/>
        </w:rPr>
        <w:t xml:space="preserve"> </w:t>
      </w:r>
    </w:p>
    <w:p w:rsidR="00FD1D43" w:rsidRDefault="00FD1D43">
      <w:pPr>
        <w:rPr>
          <w:sz w:val="22"/>
        </w:rPr>
      </w:pPr>
      <w:r>
        <w:rPr>
          <w:color w:val="000000"/>
          <w:sz w:val="22"/>
        </w:rPr>
        <w:t xml:space="preserve">Molecular Modeling and Computational Study of Tyrosine-Derived Polyarylates. </w:t>
      </w:r>
      <w:r>
        <w:rPr>
          <w:sz w:val="22"/>
        </w:rPr>
        <w:t xml:space="preserve">Society for Biomaterials Annual Meeting, </w:t>
      </w:r>
      <w:smartTag w:uri="urn:schemas-microsoft-com:office:smarttags" w:element="date">
        <w:smartTagPr>
          <w:attr w:name="Month" w:val="4"/>
          <w:attr w:name="Day" w:val="26"/>
          <w:attr w:name="Year" w:val="2006"/>
        </w:smartTagPr>
        <w:r>
          <w:rPr>
            <w:sz w:val="22"/>
          </w:rPr>
          <w:t>April 26-29, 2006</w:t>
        </w:r>
      </w:smartTag>
      <w:r>
        <w:rPr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Pittsburgh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PA</w:t>
          </w:r>
        </w:smartTag>
        <w:r>
          <w:rPr>
            <w:sz w:val="22"/>
          </w:rPr>
          <w:t xml:space="preserve">, </w:t>
        </w:r>
        <w:smartTag w:uri="urn:schemas-microsoft-com:office:smarttags" w:element="country-region">
          <w:r>
            <w:rPr>
              <w:sz w:val="22"/>
            </w:rPr>
            <w:t>USA</w:t>
          </w:r>
        </w:smartTag>
      </w:smartTag>
      <w:r>
        <w:rPr>
          <w:sz w:val="22"/>
        </w:rPr>
        <w:t>.</w:t>
      </w:r>
    </w:p>
    <w:p w:rsidR="00FD1D43" w:rsidRDefault="00FD1D43">
      <w:pPr>
        <w:rPr>
          <w:sz w:val="22"/>
        </w:rPr>
      </w:pPr>
      <w:r>
        <w:rPr>
          <w:b/>
          <w:sz w:val="22"/>
        </w:rPr>
        <w:t>A. Gubskaya, J. Schut, J. Kohn, D. Knight</w:t>
      </w:r>
      <w:r>
        <w:rPr>
          <w:sz w:val="22"/>
        </w:rPr>
        <w:t xml:space="preserve"> </w:t>
      </w:r>
    </w:p>
    <w:p w:rsidR="00FD1D43" w:rsidRDefault="00FD1D43">
      <w:pPr>
        <w:rPr>
          <w:sz w:val="22"/>
        </w:rPr>
      </w:pPr>
      <w:r>
        <w:rPr>
          <w:sz w:val="22"/>
        </w:rPr>
        <w:t xml:space="preserve">Molecular Dynamics Simulations in Investigating the Liquid Crystalline Behavior </w:t>
      </w:r>
      <w:r>
        <w:rPr>
          <w:color w:val="000000"/>
          <w:sz w:val="22"/>
        </w:rPr>
        <w:t xml:space="preserve">Found in Biodegradable Polyarylates. </w:t>
      </w:r>
      <w:r>
        <w:rPr>
          <w:sz w:val="22"/>
        </w:rPr>
        <w:t xml:space="preserve">Society for Biomaterials Annual Meeting, </w:t>
      </w:r>
      <w:smartTag w:uri="urn:schemas-microsoft-com:office:smarttags" w:element="date">
        <w:smartTagPr>
          <w:attr w:name="Month" w:val="4"/>
          <w:attr w:name="Day" w:val="26"/>
          <w:attr w:name="Year" w:val="2006"/>
        </w:smartTagPr>
        <w:r>
          <w:rPr>
            <w:sz w:val="22"/>
          </w:rPr>
          <w:t>April 26-29, 2006</w:t>
        </w:r>
      </w:smartTag>
      <w:r>
        <w:rPr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Pittsburgh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PA</w:t>
          </w:r>
        </w:smartTag>
        <w:r>
          <w:rPr>
            <w:sz w:val="22"/>
          </w:rPr>
          <w:t xml:space="preserve">, </w:t>
        </w:r>
        <w:smartTag w:uri="urn:schemas-microsoft-com:office:smarttags" w:element="country-region">
          <w:r>
            <w:rPr>
              <w:sz w:val="22"/>
            </w:rPr>
            <w:t>USA</w:t>
          </w:r>
        </w:smartTag>
      </w:smartTag>
      <w:r>
        <w:rPr>
          <w:sz w:val="22"/>
        </w:rPr>
        <w:t>.</w:t>
      </w:r>
    </w:p>
    <w:p w:rsidR="00FD1D43" w:rsidRDefault="00FD1D43">
      <w:pPr>
        <w:ind w:left="-1080" w:firstLine="1080"/>
        <w:rPr>
          <w:sz w:val="22"/>
        </w:rPr>
      </w:pPr>
      <w:r>
        <w:rPr>
          <w:b/>
          <w:sz w:val="22"/>
        </w:rPr>
        <w:t>A. Gubskaya, V. Kholodovych, L.M. Valenzuela, J. Kohn, D. Knight</w:t>
      </w:r>
      <w:r>
        <w:rPr>
          <w:sz w:val="22"/>
        </w:rPr>
        <w:t xml:space="preserve"> </w:t>
      </w:r>
    </w:p>
    <w:p w:rsidR="00FD1D43" w:rsidRDefault="00FD1D43">
      <w:pPr>
        <w:rPr>
          <w:sz w:val="22"/>
        </w:rPr>
      </w:pPr>
      <w:r>
        <w:rPr>
          <w:sz w:val="22"/>
        </w:rPr>
        <w:t xml:space="preserve">Prediction of Fibrinogen Adsorption for the Library of Novel Biodegradable Polymers: Combined Molecular Dynamics and Surrogate Modeling Approach. Society for Biomaterials Annual Meeting, </w:t>
      </w:r>
      <w:smartTag w:uri="urn:schemas-microsoft-com:office:smarttags" w:element="date">
        <w:smartTagPr>
          <w:attr w:name="Month" w:val="4"/>
          <w:attr w:name="Day" w:val="26"/>
          <w:attr w:name="Year" w:val="2006"/>
        </w:smartTagPr>
        <w:r>
          <w:rPr>
            <w:sz w:val="22"/>
          </w:rPr>
          <w:t>April 26-29, 2006</w:t>
        </w:r>
      </w:smartTag>
      <w:r>
        <w:rPr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Pittsburgh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PA</w:t>
          </w:r>
        </w:smartTag>
        <w:r>
          <w:rPr>
            <w:sz w:val="22"/>
          </w:rPr>
          <w:t xml:space="preserve">, </w:t>
        </w:r>
        <w:smartTag w:uri="urn:schemas-microsoft-com:office:smarttags" w:element="country-region">
          <w:r>
            <w:rPr>
              <w:sz w:val="22"/>
            </w:rPr>
            <w:t>USA</w:t>
          </w:r>
        </w:smartTag>
      </w:smartTag>
      <w:r>
        <w:rPr>
          <w:sz w:val="22"/>
        </w:rPr>
        <w:t>.</w:t>
      </w:r>
    </w:p>
    <w:p w:rsidR="00FD1D43" w:rsidRDefault="00FD1D43">
      <w:pPr>
        <w:pStyle w:val="BodyText2"/>
        <w:jc w:val="center"/>
        <w:rPr>
          <w:rFonts w:ascii="Helvetica" w:hAnsi="Helvetica"/>
          <w:b/>
          <w:sz w:val="22"/>
        </w:rPr>
      </w:pPr>
    </w:p>
    <w:p w:rsidR="009878BF" w:rsidRDefault="009878BF">
      <w:pPr>
        <w:widowControl w:val="0"/>
        <w:autoSpaceDE w:val="0"/>
      </w:pPr>
    </w:p>
    <w:p w:rsidR="00D546EB" w:rsidRDefault="00D546EB">
      <w:pPr>
        <w:widowControl w:val="0"/>
        <w:autoSpaceDE w:val="0"/>
      </w:pPr>
    </w:p>
    <w:p w:rsidR="00D546EB" w:rsidRDefault="00D546EB">
      <w:pPr>
        <w:widowControl w:val="0"/>
        <w:autoSpaceDE w:val="0"/>
      </w:pPr>
    </w:p>
    <w:p w:rsidR="00D546EB" w:rsidRDefault="00D546EB">
      <w:pPr>
        <w:widowControl w:val="0"/>
        <w:autoSpaceDE w:val="0"/>
      </w:pPr>
    </w:p>
    <w:p w:rsidR="00D546EB" w:rsidRDefault="00D546EB">
      <w:pPr>
        <w:widowControl w:val="0"/>
        <w:autoSpaceDE w:val="0"/>
      </w:pPr>
    </w:p>
    <w:p w:rsidR="009878BF" w:rsidRDefault="009878BF" w:rsidP="00D546EB">
      <w:pPr>
        <w:pStyle w:val="Foot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b/>
          <w:sz w:val="22"/>
        </w:rPr>
        <w:t>REFERENCES AVAILABLE UPON REQUEST</w:t>
      </w:r>
    </w:p>
    <w:p w:rsidR="009878BF" w:rsidRDefault="009878BF" w:rsidP="00D546EB">
      <w:pPr>
        <w:widowControl w:val="0"/>
        <w:autoSpaceDE w:val="0"/>
        <w:jc w:val="center"/>
      </w:pPr>
    </w:p>
    <w:sectPr w:rsidR="009878BF">
      <w:footerReference w:type="default" r:id="rId8"/>
      <w:footerReference w:type="first" r:id="rId9"/>
      <w:footnotePr>
        <w:pos w:val="beneathText"/>
      </w:footnotePr>
      <w:pgSz w:w="12240" w:h="15840"/>
      <w:pgMar w:top="1152" w:right="1008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A97" w:rsidRDefault="004D4A97">
      <w:r>
        <w:separator/>
      </w:r>
    </w:p>
  </w:endnote>
  <w:endnote w:type="continuationSeparator" w:id="1">
    <w:p w:rsidR="004D4A97" w:rsidRDefault="004D4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EDC" w:rsidRDefault="00637EDC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2.75pt;margin-top:724.55pt;width:28.5pt;height:13.6pt;z-index:1;mso-wrap-distance-left:0;mso-wrap-distance-right:0;mso-position-horizontal-relative:page;mso-position-vertical-relative:page" stroked="f">
          <v:fill opacity="0" color2="black"/>
          <v:textbox inset="0,0,0,0">
            <w:txbxContent>
              <w:p w:rsidR="00637EDC" w:rsidRDefault="00637EDC">
                <w:pPr>
                  <w:pStyle w:val="Footer"/>
                  <w:jc w:val="right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2232DE">
                  <w:rPr>
                    <w:rStyle w:val="PageNumber"/>
                    <w:noProof/>
                  </w:rPr>
                  <w:t>3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EDC" w:rsidRDefault="00637ED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A97" w:rsidRDefault="004D4A97">
      <w:r>
        <w:separator/>
      </w:r>
    </w:p>
  </w:footnote>
  <w:footnote w:type="continuationSeparator" w:id="1">
    <w:p w:rsidR="004D4A97" w:rsidRDefault="004D4A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7D269FE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000000"/>
      </w:rPr>
    </w:lvl>
  </w:abstractNum>
  <w:abstractNum w:abstractNumId="2">
    <w:nsid w:val="00000003"/>
    <w:multiLevelType w:val="singleLevel"/>
    <w:tmpl w:val="65CA693A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000000"/>
      </w:rPr>
    </w:lvl>
  </w:abstractNum>
  <w:abstractNum w:abstractNumId="3">
    <w:nsid w:val="00000004"/>
    <w:multiLevelType w:val="singleLevel"/>
    <w:tmpl w:val="D16247CA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000000"/>
      </w:rPr>
    </w:lvl>
  </w:abstractNum>
  <w:abstractNum w:abstractNumId="4">
    <w:nsid w:val="00000005"/>
    <w:multiLevelType w:val="multilevel"/>
    <w:tmpl w:val="4094EC62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000000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F71A2496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000000"/>
      </w:rPr>
    </w:lvl>
  </w:abstractNum>
  <w:abstractNum w:abstractNumId="6">
    <w:nsid w:val="00000007"/>
    <w:multiLevelType w:val="multilevel"/>
    <w:tmpl w:val="7BA86EE6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000000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color w:val="FF00FF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color w:val="FF00FF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color w:val="FF00FF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color w:val="FF00FF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color w:val="FF00FF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color w:val="FF00FF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color w:val="FF00FF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color w:val="FF00FF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useSingleBorderforContiguousCells/>
    <w:noLeading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737E"/>
    <w:rsid w:val="00042A6E"/>
    <w:rsid w:val="00063215"/>
    <w:rsid w:val="00093A31"/>
    <w:rsid w:val="000C52E1"/>
    <w:rsid w:val="000E0622"/>
    <w:rsid w:val="000E4675"/>
    <w:rsid w:val="000F7411"/>
    <w:rsid w:val="00155533"/>
    <w:rsid w:val="001714F8"/>
    <w:rsid w:val="00195694"/>
    <w:rsid w:val="001E6CB9"/>
    <w:rsid w:val="001F5A47"/>
    <w:rsid w:val="002065CF"/>
    <w:rsid w:val="002232DE"/>
    <w:rsid w:val="002567F0"/>
    <w:rsid w:val="002B568B"/>
    <w:rsid w:val="002E47FA"/>
    <w:rsid w:val="002E550A"/>
    <w:rsid w:val="00314CC2"/>
    <w:rsid w:val="00377D34"/>
    <w:rsid w:val="003E4269"/>
    <w:rsid w:val="00425C10"/>
    <w:rsid w:val="004309C5"/>
    <w:rsid w:val="00442914"/>
    <w:rsid w:val="004553BD"/>
    <w:rsid w:val="004663AB"/>
    <w:rsid w:val="004948CE"/>
    <w:rsid w:val="004D4A97"/>
    <w:rsid w:val="004E28B0"/>
    <w:rsid w:val="005355DC"/>
    <w:rsid w:val="005A712A"/>
    <w:rsid w:val="005C3AE4"/>
    <w:rsid w:val="005C727C"/>
    <w:rsid w:val="005D5652"/>
    <w:rsid w:val="005F7D09"/>
    <w:rsid w:val="00630763"/>
    <w:rsid w:val="00637EDC"/>
    <w:rsid w:val="0067393F"/>
    <w:rsid w:val="00681582"/>
    <w:rsid w:val="006F627E"/>
    <w:rsid w:val="00752B60"/>
    <w:rsid w:val="00770001"/>
    <w:rsid w:val="007D5701"/>
    <w:rsid w:val="00825593"/>
    <w:rsid w:val="0083737E"/>
    <w:rsid w:val="00901898"/>
    <w:rsid w:val="00941A51"/>
    <w:rsid w:val="009721EA"/>
    <w:rsid w:val="00986F95"/>
    <w:rsid w:val="009878BF"/>
    <w:rsid w:val="0099077C"/>
    <w:rsid w:val="009A4332"/>
    <w:rsid w:val="009A50DB"/>
    <w:rsid w:val="00A349C0"/>
    <w:rsid w:val="00A50AE6"/>
    <w:rsid w:val="00AD0B1B"/>
    <w:rsid w:val="00AF4C72"/>
    <w:rsid w:val="00B0158C"/>
    <w:rsid w:val="00B34641"/>
    <w:rsid w:val="00BC2929"/>
    <w:rsid w:val="00BC40BA"/>
    <w:rsid w:val="00C0020C"/>
    <w:rsid w:val="00C33B30"/>
    <w:rsid w:val="00C76D30"/>
    <w:rsid w:val="00D30A6D"/>
    <w:rsid w:val="00D439A2"/>
    <w:rsid w:val="00D546EB"/>
    <w:rsid w:val="00DD5CD9"/>
    <w:rsid w:val="00DF2097"/>
    <w:rsid w:val="00E050F5"/>
    <w:rsid w:val="00EA084D"/>
    <w:rsid w:val="00EB18DF"/>
    <w:rsid w:val="00EB674D"/>
    <w:rsid w:val="00F1245A"/>
    <w:rsid w:val="00F154AA"/>
    <w:rsid w:val="00F33EA6"/>
    <w:rsid w:val="00F55F49"/>
    <w:rsid w:val="00FC6213"/>
    <w:rsid w:val="00FC6D83"/>
    <w:rsid w:val="00FD1D43"/>
    <w:rsid w:val="00FE1225"/>
    <w:rsid w:val="00FF5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Helvetica" w:hAnsi="Helvetica" w:cs="New York"/>
      <w:sz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line="360" w:lineRule="atLeast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line="360" w:lineRule="atLeas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line="360" w:lineRule="atLeast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line="480" w:lineRule="auto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line="360" w:lineRule="atLeast"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rFonts w:eastAsia="Times"/>
      <w:b/>
      <w:sz w:val="22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b/>
      <w:sz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2z0">
    <w:name w:val="WW8Num2z0"/>
    <w:rPr>
      <w:rFonts w:ascii="Times New Roman" w:hAnsi="Times New Roman"/>
      <w:color w:val="FF00FF"/>
    </w:rPr>
  </w:style>
  <w:style w:type="character" w:customStyle="1" w:styleId="WW8Num3z0">
    <w:name w:val="WW8Num3z0"/>
    <w:rPr>
      <w:rFonts w:ascii="Times New Roman" w:hAnsi="Times New Roman"/>
      <w:color w:val="FF00FF"/>
    </w:rPr>
  </w:style>
  <w:style w:type="character" w:customStyle="1" w:styleId="WW8Num4z0">
    <w:name w:val="WW8Num4z0"/>
    <w:rPr>
      <w:rFonts w:ascii="Times New Roman" w:hAnsi="Times New Roman"/>
      <w:color w:val="FF00FF"/>
    </w:rPr>
  </w:style>
  <w:style w:type="character" w:customStyle="1" w:styleId="WW8Num5z0">
    <w:name w:val="WW8Num5z0"/>
    <w:rPr>
      <w:rFonts w:ascii="Times New Roman" w:hAnsi="Times New Roman"/>
      <w:color w:val="FF00FF"/>
    </w:rPr>
  </w:style>
  <w:style w:type="character" w:customStyle="1" w:styleId="WW8Num5z1">
    <w:name w:val="WW8Num5z1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color w:val="FF00FF"/>
    </w:rPr>
  </w:style>
  <w:style w:type="character" w:customStyle="1" w:styleId="WW8Num7z0">
    <w:name w:val="WW8Num7z0"/>
    <w:rPr>
      <w:rFonts w:ascii="Times New Roman" w:hAnsi="Times New Roman"/>
      <w:color w:val="FF00FF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6z1">
    <w:name w:val="WW8Num6z1"/>
    <w:rPr>
      <w:rFonts w:ascii="Courier New" w:hAnsi="Courier New"/>
    </w:rPr>
  </w:style>
  <w:style w:type="character" w:styleId="DefaultParagraphFont0">
    <w:name w:val="Default Paragraph Fon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Times New Roman" w:hAnsi="Times New Roman"/>
      <w:color w:val="FF00FF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Calibri" w:eastAsia="Times New Roman" w:hAnsi="Calibri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St5z0">
    <w:name w:val="WW8NumSt5z0"/>
    <w:rPr>
      <w:rFonts w:ascii="Helvetica" w:hAnsi="Helvetica"/>
      <w:sz w:val="20"/>
    </w:rPr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WW-DefaultParagraphFont"/>
  </w:style>
  <w:style w:type="character" w:styleId="FollowedHyperlink">
    <w:name w:val="FollowedHyperlink"/>
    <w:rPr>
      <w:color w:val="800080"/>
      <w:u w:val="single"/>
    </w:rPr>
  </w:style>
  <w:style w:type="character" w:customStyle="1" w:styleId="Bullets">
    <w:name w:val="Bullets"/>
    <w:rPr>
      <w:rFonts w:ascii="StarSymbol" w:eastAsia="StarSymbol" w:hAnsi="StarSymbol" w:cs="StarSymbol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overflowPunct w:val="0"/>
      <w:autoSpaceDE w:val="0"/>
      <w:textAlignment w:val="baseline"/>
    </w:pPr>
    <w:rPr>
      <w:rFonts w:ascii="Arial" w:hAnsi="Arial"/>
      <w:sz w:val="20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overflowPunct w:val="0"/>
      <w:autoSpaceDE w:val="0"/>
      <w:jc w:val="both"/>
      <w:textAlignment w:val="baseline"/>
    </w:pPr>
    <w:rPr>
      <w:rFonts w:ascii="Arial" w:hAnsi="Arial"/>
      <w:sz w:val="20"/>
    </w:rPr>
  </w:style>
  <w:style w:type="paragraph" w:styleId="BodyText3">
    <w:name w:val="Body Text 3"/>
    <w:basedOn w:val="Normal"/>
    <w:rPr>
      <w:rFonts w:ascii="Arial" w:hAnsi="Arial"/>
      <w:b/>
      <w:color w:val="000000"/>
      <w:sz w:val="20"/>
    </w:rPr>
  </w:style>
  <w:style w:type="paragraph" w:customStyle="1" w:styleId="plain2">
    <w:name w:val="plain2"/>
    <w:basedOn w:val="Normal"/>
    <w:pPr>
      <w:tabs>
        <w:tab w:val="left" w:pos="4195"/>
      </w:tabs>
    </w:pPr>
    <w:rPr>
      <w:rFonts w:ascii="Times" w:hAnsi="Times"/>
    </w:rPr>
  </w:style>
  <w:style w:type="paragraph" w:styleId="BodyTextIndent">
    <w:name w:val="Body Text Indent"/>
    <w:basedOn w:val="Normal"/>
    <w:pPr>
      <w:spacing w:line="360" w:lineRule="auto"/>
      <w:ind w:left="360"/>
      <w:jc w:val="both"/>
    </w:pPr>
  </w:style>
  <w:style w:type="paragraph" w:styleId="Title">
    <w:name w:val="Title"/>
    <w:basedOn w:val="Normal"/>
    <w:next w:val="Subtitle"/>
    <w:qFormat/>
    <w:pPr>
      <w:spacing w:line="360" w:lineRule="atLeast"/>
      <w:jc w:val="center"/>
    </w:pPr>
    <w:rPr>
      <w:b/>
      <w:u w:val="single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PlainText">
    <w:name w:val="Plain Text"/>
    <w:basedOn w:val="Normal"/>
    <w:rPr>
      <w:rFonts w:ascii="Courier New" w:hAnsi="Courier New"/>
      <w:sz w:val="20"/>
      <w:lang w:val="ru-RU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ocomputation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2652</Words>
  <Characters>15121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17738</CharactersWithSpaces>
  <SharedDoc>false</SharedDoc>
  <HLinks>
    <vt:vector size="6" baseType="variant">
      <vt:variant>
        <vt:i4>2949153</vt:i4>
      </vt:variant>
      <vt:variant>
        <vt:i4>0</vt:i4>
      </vt:variant>
      <vt:variant>
        <vt:i4>0</vt:i4>
      </vt:variant>
      <vt:variant>
        <vt:i4>5</vt:i4>
      </vt:variant>
      <vt:variant>
        <vt:lpwstr>http://biocomputations.org/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Peter Kusalik</dc:creator>
  <cp:keywords/>
  <cp:lastModifiedBy>Ganna</cp:lastModifiedBy>
  <cp:revision>2</cp:revision>
  <cp:lastPrinted>2012-10-22T16:53:00Z</cp:lastPrinted>
  <dcterms:created xsi:type="dcterms:W3CDTF">2018-05-24T13:53:00Z</dcterms:created>
  <dcterms:modified xsi:type="dcterms:W3CDTF">2018-05-24T13:53:00Z</dcterms:modified>
</cp:coreProperties>
</file>